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5FEF4D" w14:textId="4BE9EB9A" w:rsidR="00761546" w:rsidRPr="00F21BDE" w:rsidRDefault="00761546" w:rsidP="00E26610">
      <w:pPr>
        <w:tabs>
          <w:tab w:val="left" w:pos="0"/>
          <w:tab w:val="left" w:leader="dot" w:pos="4549"/>
        </w:tabs>
        <w:spacing w:before="127"/>
        <w:ind w:right="91"/>
        <w:jc w:val="center"/>
        <w:rPr>
          <w:b/>
          <w:color w:val="000000" w:themeColor="text1"/>
        </w:rPr>
      </w:pPr>
      <w:r w:rsidRPr="00F21BDE">
        <w:rPr>
          <w:b/>
          <w:color w:val="000000" w:themeColor="text1"/>
        </w:rPr>
        <w:t>CONTRATO</w:t>
      </w:r>
      <w:r w:rsidRPr="00F21BDE">
        <w:rPr>
          <w:b/>
          <w:color w:val="000000" w:themeColor="text1"/>
          <w:spacing w:val="-2"/>
        </w:rPr>
        <w:t xml:space="preserve"> </w:t>
      </w:r>
      <w:r w:rsidRPr="00F21BDE">
        <w:rPr>
          <w:b/>
          <w:color w:val="000000" w:themeColor="text1"/>
        </w:rPr>
        <w:t>N.º</w:t>
      </w:r>
      <w:r>
        <w:rPr>
          <w:b/>
          <w:color w:val="000000" w:themeColor="text1"/>
        </w:rPr>
        <w:t xml:space="preserve"> 002</w:t>
      </w:r>
      <w:r w:rsidRPr="00F21BDE">
        <w:rPr>
          <w:b/>
          <w:color w:val="000000" w:themeColor="text1"/>
        </w:rPr>
        <w:t>/2021</w:t>
      </w:r>
    </w:p>
    <w:p w14:paraId="476C41FA" w14:textId="77777777" w:rsidR="00761546" w:rsidRPr="00F21BDE" w:rsidRDefault="00761546" w:rsidP="00E26610">
      <w:pPr>
        <w:tabs>
          <w:tab w:val="left" w:pos="0"/>
        </w:tabs>
        <w:spacing w:before="1" w:line="252" w:lineRule="exact"/>
        <w:ind w:right="91"/>
        <w:jc w:val="center"/>
        <w:rPr>
          <w:b/>
          <w:color w:val="000000" w:themeColor="text1"/>
        </w:rPr>
      </w:pPr>
      <w:r w:rsidRPr="00F21BDE">
        <w:rPr>
          <w:b/>
          <w:color w:val="000000" w:themeColor="text1"/>
        </w:rPr>
        <w:t>PREGÃO PRESENCIAL N.º 00</w:t>
      </w:r>
      <w:r>
        <w:rPr>
          <w:b/>
          <w:color w:val="000000" w:themeColor="text1"/>
        </w:rPr>
        <w:t>2</w:t>
      </w:r>
      <w:r w:rsidRPr="00F21BDE">
        <w:rPr>
          <w:b/>
          <w:color w:val="000000" w:themeColor="text1"/>
        </w:rPr>
        <w:t>/2021</w:t>
      </w:r>
    </w:p>
    <w:p w14:paraId="1F2BE7F8" w14:textId="44100CA3" w:rsidR="00761546" w:rsidRPr="00F21BDE" w:rsidRDefault="00761546" w:rsidP="00E26610">
      <w:pPr>
        <w:tabs>
          <w:tab w:val="left" w:pos="0"/>
          <w:tab w:val="left" w:pos="5655"/>
          <w:tab w:val="left" w:leader="dot" w:pos="6625"/>
        </w:tabs>
        <w:spacing w:line="252" w:lineRule="exact"/>
        <w:ind w:right="91"/>
        <w:jc w:val="center"/>
        <w:rPr>
          <w:b/>
          <w:color w:val="000000" w:themeColor="text1"/>
        </w:rPr>
      </w:pPr>
      <w:r w:rsidRPr="00F21BDE">
        <w:rPr>
          <w:b/>
          <w:color w:val="000000" w:themeColor="text1"/>
        </w:rPr>
        <w:t>ATA DE REGISTRO DE</w:t>
      </w:r>
      <w:r w:rsidRPr="00F21BDE">
        <w:rPr>
          <w:b/>
          <w:color w:val="000000" w:themeColor="text1"/>
          <w:spacing w:val="-9"/>
        </w:rPr>
        <w:t xml:space="preserve"> </w:t>
      </w:r>
      <w:r w:rsidRPr="00F21BDE">
        <w:rPr>
          <w:b/>
          <w:color w:val="000000" w:themeColor="text1"/>
        </w:rPr>
        <w:t>PREÇOS</w:t>
      </w:r>
      <w:r w:rsidRPr="00F21BDE">
        <w:rPr>
          <w:b/>
          <w:color w:val="000000" w:themeColor="text1"/>
          <w:spacing w:val="-2"/>
        </w:rPr>
        <w:t xml:space="preserve"> </w:t>
      </w:r>
      <w:r w:rsidRPr="00F21BDE">
        <w:rPr>
          <w:b/>
          <w:color w:val="000000" w:themeColor="text1"/>
        </w:rPr>
        <w:t>N.º</w:t>
      </w:r>
      <w:r>
        <w:rPr>
          <w:b/>
          <w:color w:val="000000" w:themeColor="text1"/>
        </w:rPr>
        <w:t xml:space="preserve"> 002</w:t>
      </w:r>
      <w:r w:rsidRPr="00F21BDE">
        <w:rPr>
          <w:b/>
          <w:color w:val="000000" w:themeColor="text1"/>
        </w:rPr>
        <w:t>/2021</w:t>
      </w:r>
    </w:p>
    <w:p w14:paraId="726EC7E4" w14:textId="77777777" w:rsidR="00761546" w:rsidRPr="00F21BDE" w:rsidRDefault="00761546" w:rsidP="00E26610">
      <w:pPr>
        <w:pStyle w:val="Corpodetexto"/>
        <w:tabs>
          <w:tab w:val="left" w:pos="0"/>
        </w:tabs>
        <w:spacing w:before="3"/>
        <w:ind w:left="0" w:right="91"/>
        <w:rPr>
          <w:b/>
          <w:color w:val="000000" w:themeColor="text1"/>
        </w:rPr>
      </w:pPr>
    </w:p>
    <w:p w14:paraId="17581892" w14:textId="69920081" w:rsidR="00761546" w:rsidRPr="00F21BDE" w:rsidRDefault="00E26610" w:rsidP="00E26610">
      <w:pPr>
        <w:pStyle w:val="Corpodetexto"/>
        <w:tabs>
          <w:tab w:val="left" w:pos="0"/>
        </w:tabs>
        <w:spacing w:before="2" w:line="252" w:lineRule="exact"/>
        <w:ind w:left="0" w:right="91"/>
        <w:rPr>
          <w:color w:val="000000" w:themeColor="text1"/>
        </w:rPr>
      </w:pPr>
      <w:r>
        <w:rPr>
          <w:color w:val="000000" w:themeColor="text1"/>
        </w:rPr>
        <w:t xml:space="preserve">Pelo presente instrumento particular, nesta cidade de Sorriso, Estado de Mato Grosso, de um lado o </w:t>
      </w:r>
      <w:r>
        <w:rPr>
          <w:b/>
          <w:color w:val="000000" w:themeColor="text1"/>
        </w:rPr>
        <w:t>PREVISO – FUNDO MUNICIPAL DE PREVIDÊNCIA SOCIAL DOS SERVIDORES DE SORRISO/MT</w:t>
      </w:r>
      <w:r>
        <w:rPr>
          <w:color w:val="000000" w:themeColor="text1"/>
        </w:rPr>
        <w:t>,</w:t>
      </w:r>
      <w:r>
        <w:rPr>
          <w:color w:val="000000" w:themeColor="text1"/>
          <w:spacing w:val="43"/>
        </w:rPr>
        <w:t xml:space="preserve"> </w:t>
      </w:r>
      <w:r>
        <w:rPr>
          <w:color w:val="000000" w:themeColor="text1"/>
        </w:rPr>
        <w:t>inscrita</w:t>
      </w:r>
      <w:r>
        <w:rPr>
          <w:color w:val="000000" w:themeColor="text1"/>
          <w:spacing w:val="42"/>
        </w:rPr>
        <w:t xml:space="preserve"> </w:t>
      </w:r>
      <w:r>
        <w:rPr>
          <w:color w:val="000000" w:themeColor="text1"/>
        </w:rPr>
        <w:t xml:space="preserve">no CNPJ sob o n.º 32.946.188/0001-51, neste ato representado pelo DIRETOR EXECUTIVO, o Sr. ADÉLIO DALMOLIN, brasileiro, casado, servidor comissionado,  portador  do RG  sob  o  n.º 912.743-7 SSP/PR e  CPF/MF  sob </w:t>
      </w:r>
      <w:r>
        <w:rPr>
          <w:color w:val="000000" w:themeColor="text1"/>
          <w:spacing w:val="31"/>
        </w:rPr>
        <w:t xml:space="preserve"> </w:t>
      </w:r>
      <w:r>
        <w:rPr>
          <w:color w:val="000000" w:themeColor="text1"/>
        </w:rPr>
        <w:t xml:space="preserve">o n.º 067.755.199-15, doravante denominado </w:t>
      </w:r>
      <w:r>
        <w:rPr>
          <w:b/>
          <w:color w:val="000000" w:themeColor="text1"/>
        </w:rPr>
        <w:t>“CONTRATANTE”</w:t>
      </w:r>
      <w:r>
        <w:rPr>
          <w:color w:val="000000" w:themeColor="text1"/>
        </w:rPr>
        <w:t>, e do outro</w:t>
      </w:r>
      <w:r>
        <w:rPr>
          <w:color w:val="000000" w:themeColor="text1"/>
          <w:spacing w:val="14"/>
        </w:rPr>
        <w:t xml:space="preserve"> </w:t>
      </w:r>
      <w:r>
        <w:rPr>
          <w:color w:val="000000" w:themeColor="text1"/>
        </w:rPr>
        <w:t xml:space="preserve">lado a </w:t>
      </w:r>
      <w:r>
        <w:rPr>
          <w:color w:val="000000" w:themeColor="text1"/>
          <w:spacing w:val="9"/>
        </w:rPr>
        <w:t xml:space="preserve"> </w:t>
      </w:r>
      <w:r>
        <w:rPr>
          <w:color w:val="000000" w:themeColor="text1"/>
        </w:rPr>
        <w:t xml:space="preserve">empresa </w:t>
      </w:r>
      <w:r>
        <w:rPr>
          <w:color w:val="000000" w:themeColor="text1"/>
          <w:spacing w:val="9"/>
        </w:rPr>
        <w:t xml:space="preserve"> </w:t>
      </w:r>
      <w:r>
        <w:rPr>
          <w:b/>
          <w:bCs/>
          <w:color w:val="000000" w:themeColor="text1"/>
        </w:rPr>
        <w:t>AGENDA ASSESSORIA, PLANEJAMENTO E INFORMÁTICA LTDA,</w:t>
      </w:r>
      <w:r>
        <w:rPr>
          <w:color w:val="000000" w:themeColor="text1"/>
        </w:rPr>
        <w:t xml:space="preserve"> </w:t>
      </w:r>
      <w:r>
        <w:rPr>
          <w:color w:val="000000" w:themeColor="text1"/>
          <w:spacing w:val="10"/>
        </w:rPr>
        <w:t xml:space="preserve"> </w:t>
      </w:r>
      <w:r>
        <w:rPr>
          <w:color w:val="000000" w:themeColor="text1"/>
        </w:rPr>
        <w:t xml:space="preserve">inscrita </w:t>
      </w:r>
      <w:r>
        <w:rPr>
          <w:color w:val="000000" w:themeColor="text1"/>
          <w:spacing w:val="10"/>
        </w:rPr>
        <w:t xml:space="preserve"> </w:t>
      </w:r>
      <w:r>
        <w:rPr>
          <w:color w:val="000000" w:themeColor="text1"/>
        </w:rPr>
        <w:t xml:space="preserve">no </w:t>
      </w:r>
      <w:r>
        <w:rPr>
          <w:color w:val="000000" w:themeColor="text1"/>
          <w:spacing w:val="9"/>
        </w:rPr>
        <w:t xml:space="preserve"> </w:t>
      </w:r>
      <w:r>
        <w:rPr>
          <w:color w:val="000000" w:themeColor="text1"/>
        </w:rPr>
        <w:t xml:space="preserve">CNPJ </w:t>
      </w:r>
      <w:r>
        <w:rPr>
          <w:color w:val="000000" w:themeColor="text1"/>
          <w:spacing w:val="10"/>
        </w:rPr>
        <w:t xml:space="preserve"> </w:t>
      </w:r>
      <w:r>
        <w:rPr>
          <w:color w:val="000000" w:themeColor="text1"/>
        </w:rPr>
        <w:t xml:space="preserve">sob </w:t>
      </w:r>
      <w:r>
        <w:rPr>
          <w:color w:val="000000" w:themeColor="text1"/>
          <w:spacing w:val="4"/>
        </w:rPr>
        <w:t xml:space="preserve"> </w:t>
      </w:r>
      <w:r>
        <w:rPr>
          <w:color w:val="000000" w:themeColor="text1"/>
        </w:rPr>
        <w:t xml:space="preserve">o </w:t>
      </w:r>
      <w:r>
        <w:rPr>
          <w:color w:val="000000" w:themeColor="text1"/>
          <w:spacing w:val="9"/>
        </w:rPr>
        <w:t xml:space="preserve"> </w:t>
      </w:r>
      <w:r>
        <w:rPr>
          <w:color w:val="000000" w:themeColor="text1"/>
        </w:rPr>
        <w:t xml:space="preserve">n.º 00.059.307/0001-68, estabelecida </w:t>
      </w:r>
      <w:r>
        <w:rPr>
          <w:color w:val="000000" w:themeColor="text1"/>
          <w:spacing w:val="41"/>
        </w:rPr>
        <w:t xml:space="preserve"> </w:t>
      </w:r>
      <w:r>
        <w:rPr>
          <w:color w:val="000000" w:themeColor="text1"/>
        </w:rPr>
        <w:t xml:space="preserve">a </w:t>
      </w:r>
      <w:r>
        <w:rPr>
          <w:color w:val="000000" w:themeColor="text1"/>
          <w:spacing w:val="40"/>
        </w:rPr>
        <w:t xml:space="preserve"> </w:t>
      </w:r>
      <w:r>
        <w:rPr>
          <w:color w:val="000000" w:themeColor="text1"/>
        </w:rPr>
        <w:t xml:space="preserve">Rua </w:t>
      </w:r>
      <w:r>
        <w:rPr>
          <w:color w:val="000000" w:themeColor="text1"/>
          <w:spacing w:val="40"/>
        </w:rPr>
        <w:t xml:space="preserve"> </w:t>
      </w:r>
      <w:r>
        <w:rPr>
          <w:color w:val="000000" w:themeColor="text1"/>
        </w:rPr>
        <w:t>Barão de Melgaço, n.º 3988, Centro Norte, cidade de  Cuiabá/MT, neste ato representada</w:t>
      </w:r>
      <w:r>
        <w:rPr>
          <w:color w:val="000000" w:themeColor="text1"/>
          <w:spacing w:val="30"/>
        </w:rPr>
        <w:t xml:space="preserve"> </w:t>
      </w:r>
      <w:r>
        <w:rPr>
          <w:color w:val="000000" w:themeColor="text1"/>
        </w:rPr>
        <w:t>pelo</w:t>
      </w:r>
      <w:r>
        <w:rPr>
          <w:color w:val="000000" w:themeColor="text1"/>
          <w:spacing w:val="5"/>
        </w:rPr>
        <w:t xml:space="preserve"> </w:t>
      </w:r>
      <w:r>
        <w:rPr>
          <w:color w:val="000000" w:themeColor="text1"/>
        </w:rPr>
        <w:t>Sr. EDSON JACINTHO DA SILVA, portador do RG  n.º 0249906-1 SSP/MT  e</w:t>
      </w:r>
      <w:r>
        <w:rPr>
          <w:color w:val="000000" w:themeColor="text1"/>
          <w:spacing w:val="24"/>
        </w:rPr>
        <w:t xml:space="preserve"> </w:t>
      </w:r>
      <w:r>
        <w:rPr>
          <w:color w:val="000000" w:themeColor="text1"/>
        </w:rPr>
        <w:t>CPF n.º 270.339.291-53, doravante denominada</w:t>
      </w:r>
      <w:r w:rsidRPr="00F21BDE">
        <w:rPr>
          <w:b/>
          <w:color w:val="000000" w:themeColor="text1"/>
        </w:rPr>
        <w:t xml:space="preserve"> </w:t>
      </w:r>
      <w:r w:rsidR="00761546" w:rsidRPr="00F21BDE">
        <w:rPr>
          <w:b/>
          <w:color w:val="000000" w:themeColor="text1"/>
        </w:rPr>
        <w:t>“CONTRATADA”</w:t>
      </w:r>
      <w:r w:rsidR="00761546" w:rsidRPr="00F21BDE">
        <w:rPr>
          <w:color w:val="000000" w:themeColor="text1"/>
        </w:rPr>
        <w:t xml:space="preserve">, nos termos da Lei Federal nº 10.520/2002, bem como, aplicar-se-ão subsidiariamente as normas constantes das Leis 8.666/93, 9.784/99 e suas modificações e das demais normas legais aplicáveis e, considerando o resultado do </w:t>
      </w:r>
      <w:r w:rsidR="00761546" w:rsidRPr="00F21BDE">
        <w:rPr>
          <w:b/>
          <w:color w:val="000000" w:themeColor="text1"/>
        </w:rPr>
        <w:t>PREGÃO PRESENCIAL nº 00</w:t>
      </w:r>
      <w:r w:rsidR="00761546">
        <w:rPr>
          <w:b/>
          <w:color w:val="000000" w:themeColor="text1"/>
        </w:rPr>
        <w:t>2</w:t>
      </w:r>
      <w:r w:rsidR="00761546" w:rsidRPr="00F21BDE">
        <w:rPr>
          <w:b/>
          <w:color w:val="000000" w:themeColor="text1"/>
        </w:rPr>
        <w:t xml:space="preserve">/2021 </w:t>
      </w:r>
      <w:r w:rsidR="00761546" w:rsidRPr="00F21BDE">
        <w:rPr>
          <w:color w:val="000000" w:themeColor="text1"/>
        </w:rPr>
        <w:t>firmam o presente Instrumento Contratual, obedecidas as  condições seguintes:</w:t>
      </w:r>
    </w:p>
    <w:p w14:paraId="29B34480" w14:textId="77777777" w:rsidR="00761546" w:rsidRPr="00F21BDE" w:rsidRDefault="00761546" w:rsidP="00E26610">
      <w:pPr>
        <w:pStyle w:val="Corpodetexto"/>
        <w:tabs>
          <w:tab w:val="left" w:pos="0"/>
        </w:tabs>
        <w:spacing w:before="10"/>
        <w:ind w:left="0" w:right="91"/>
        <w:rPr>
          <w:color w:val="000000" w:themeColor="text1"/>
          <w:sz w:val="32"/>
        </w:rPr>
      </w:pPr>
    </w:p>
    <w:p w14:paraId="5D57A376" w14:textId="77777777" w:rsidR="00761546" w:rsidRPr="00F21BDE" w:rsidRDefault="00761546" w:rsidP="00E26610">
      <w:pPr>
        <w:pStyle w:val="Ttulo3"/>
        <w:tabs>
          <w:tab w:val="left" w:pos="0"/>
          <w:tab w:val="left" w:pos="426"/>
        </w:tabs>
        <w:ind w:left="0" w:right="91"/>
        <w:jc w:val="both"/>
        <w:rPr>
          <w:color w:val="000000" w:themeColor="text1"/>
        </w:rPr>
      </w:pPr>
      <w:bookmarkStart w:id="0" w:name="CLÁUSULA_PRIMEIRA_-_DO_OBJETO"/>
      <w:bookmarkEnd w:id="0"/>
      <w:r w:rsidRPr="00F21BDE">
        <w:rPr>
          <w:color w:val="000000" w:themeColor="text1"/>
        </w:rPr>
        <w:t>CLÁUSULA PRIMEIRA - DO OBJETO</w:t>
      </w:r>
    </w:p>
    <w:p w14:paraId="60E0AC9B" w14:textId="48318EFD" w:rsidR="00E26610" w:rsidRDefault="00761546" w:rsidP="00E26610">
      <w:pPr>
        <w:pStyle w:val="PargrafodaLista"/>
        <w:numPr>
          <w:ilvl w:val="1"/>
          <w:numId w:val="10"/>
        </w:numPr>
        <w:tabs>
          <w:tab w:val="left" w:pos="0"/>
          <w:tab w:val="left" w:pos="426"/>
          <w:tab w:val="left" w:pos="767"/>
        </w:tabs>
        <w:ind w:left="0" w:right="91" w:firstLine="0"/>
        <w:rPr>
          <w:color w:val="000000" w:themeColor="text1"/>
        </w:rPr>
      </w:pPr>
      <w:r w:rsidRPr="00F21BDE">
        <w:rPr>
          <w:color w:val="000000" w:themeColor="text1"/>
        </w:rPr>
        <w:t xml:space="preserve">O presente contrato tem por objeto o REGISTRO DE PREÇOS PARA FUTURA E EVENTUAL </w:t>
      </w:r>
      <w:r w:rsidR="00E26610">
        <w:rPr>
          <w:color w:val="000000" w:themeColor="text1"/>
        </w:rPr>
        <w:t xml:space="preserve">CONTRATAÇÃO DE EMPRESA ESPECIALIZADA </w:t>
      </w:r>
      <w:r w:rsidR="00E26610">
        <w:t>PARA FORNECIMENTO DE LICENCIAMENTO DE SOFTWARE PARA GERENCIAMENTO DE REGIME PRÓPRIO DE PREVIDÊNCIA SOCIAL, INCLUINDO OS SERVIÇOS DE CONVERSÃO DE DADOS, LOCAÇÃO, IMPLANTAÇÃO, MANUTENÇÃO MENSAL, TREINAMENTO, ATUALIZAÇÃO E SUPORTE TÉCNICO,</w:t>
      </w:r>
      <w:r w:rsidR="00E26610">
        <w:rPr>
          <w:color w:val="000000" w:themeColor="text1"/>
        </w:rPr>
        <w:t xml:space="preserve"> CONFORME TERMO DE REFERÊNCIA.</w:t>
      </w:r>
    </w:p>
    <w:p w14:paraId="3047613E" w14:textId="77777777" w:rsidR="00E26610" w:rsidRDefault="00E26610" w:rsidP="00E26610">
      <w:pPr>
        <w:pStyle w:val="PargrafodaLista"/>
        <w:tabs>
          <w:tab w:val="left" w:pos="0"/>
          <w:tab w:val="left" w:pos="426"/>
          <w:tab w:val="left" w:pos="767"/>
        </w:tabs>
        <w:ind w:left="0" w:right="91"/>
        <w:rPr>
          <w:color w:val="000000" w:themeColor="text1"/>
        </w:rPr>
      </w:pPr>
    </w:p>
    <w:p w14:paraId="25999C8A" w14:textId="03625B23" w:rsidR="00761546" w:rsidRPr="00E26610" w:rsidRDefault="00761546" w:rsidP="00E26610">
      <w:pPr>
        <w:pStyle w:val="PargrafodaLista"/>
        <w:numPr>
          <w:ilvl w:val="1"/>
          <w:numId w:val="10"/>
        </w:numPr>
        <w:tabs>
          <w:tab w:val="left" w:pos="0"/>
          <w:tab w:val="left" w:pos="426"/>
          <w:tab w:val="left" w:pos="712"/>
        </w:tabs>
        <w:spacing w:before="1" w:after="4"/>
        <w:ind w:left="0" w:right="91" w:firstLine="0"/>
        <w:rPr>
          <w:color w:val="000000" w:themeColor="text1"/>
        </w:rPr>
      </w:pPr>
      <w:r w:rsidRPr="00E26610">
        <w:rPr>
          <w:color w:val="000000" w:themeColor="text1"/>
        </w:rPr>
        <w:t>Os serviços registrados serão adquiridos de acordo com as necessidades do PREVISO.</w:t>
      </w:r>
    </w:p>
    <w:p w14:paraId="11171BDA" w14:textId="77777777" w:rsidR="00761546" w:rsidRPr="00F21BDE" w:rsidRDefault="00761546" w:rsidP="00E26610">
      <w:pPr>
        <w:pStyle w:val="Ttulo3"/>
        <w:numPr>
          <w:ilvl w:val="1"/>
          <w:numId w:val="10"/>
        </w:numPr>
        <w:tabs>
          <w:tab w:val="left" w:pos="0"/>
          <w:tab w:val="left" w:pos="426"/>
          <w:tab w:val="left" w:pos="674"/>
        </w:tabs>
        <w:spacing w:before="1" w:after="4"/>
        <w:ind w:left="0" w:right="91" w:firstLine="0"/>
        <w:jc w:val="both"/>
        <w:rPr>
          <w:color w:val="000000" w:themeColor="text1"/>
        </w:rPr>
      </w:pPr>
      <w:r w:rsidRPr="00F21BDE">
        <w:rPr>
          <w:color w:val="000000" w:themeColor="text1"/>
        </w:rPr>
        <w:t>DA</w:t>
      </w:r>
      <w:r w:rsidRPr="00F21BDE">
        <w:rPr>
          <w:color w:val="000000" w:themeColor="text1"/>
          <w:spacing w:val="-8"/>
        </w:rPr>
        <w:t xml:space="preserve"> </w:t>
      </w:r>
      <w:r w:rsidRPr="00F21BDE">
        <w:rPr>
          <w:color w:val="000000" w:themeColor="text1"/>
        </w:rPr>
        <w:t>CONTRATADA</w:t>
      </w:r>
    </w:p>
    <w:tbl>
      <w:tblPr>
        <w:tblStyle w:val="TableNormal"/>
        <w:tblW w:w="0" w:type="auto"/>
        <w:tblInd w:w="2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9"/>
        <w:gridCol w:w="1875"/>
      </w:tblGrid>
      <w:tr w:rsidR="00E26610" w14:paraId="7C61AFBD" w14:textId="77777777" w:rsidTr="00E26610">
        <w:trPr>
          <w:trHeight w:val="253"/>
        </w:trPr>
        <w:tc>
          <w:tcPr>
            <w:tcW w:w="8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391EDB" w14:textId="77777777" w:rsidR="00E26610" w:rsidRDefault="00E26610" w:rsidP="00E26610">
            <w:pPr>
              <w:pStyle w:val="TableParagraph"/>
              <w:tabs>
                <w:tab w:val="left" w:pos="0"/>
              </w:tabs>
              <w:ind w:right="9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RAZÃO SOCIAL: </w:t>
            </w:r>
            <w:r>
              <w:rPr>
                <w:b/>
                <w:bCs/>
                <w:color w:val="000000" w:themeColor="text1"/>
              </w:rPr>
              <w:t>AGENDA ASSESSORIA, PLANEJAMENTO E INFORMÁTICA LTDA</w:t>
            </w:r>
          </w:p>
        </w:tc>
      </w:tr>
      <w:tr w:rsidR="00E26610" w14:paraId="754789C0" w14:textId="77777777" w:rsidTr="00E26610">
        <w:trPr>
          <w:trHeight w:val="251"/>
        </w:trPr>
        <w:tc>
          <w:tcPr>
            <w:tcW w:w="8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9FF359" w14:textId="77777777" w:rsidR="00E26610" w:rsidRDefault="00E26610" w:rsidP="00E26610">
            <w:pPr>
              <w:pStyle w:val="TableParagraph"/>
              <w:tabs>
                <w:tab w:val="left" w:pos="0"/>
              </w:tabs>
              <w:ind w:right="9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RESPONSAVEL: EDSON JACINTHO DA SILVA</w:t>
            </w:r>
          </w:p>
        </w:tc>
      </w:tr>
      <w:tr w:rsidR="00E26610" w14:paraId="47F72F74" w14:textId="77777777" w:rsidTr="00E26610">
        <w:trPr>
          <w:trHeight w:val="253"/>
        </w:trPr>
        <w:tc>
          <w:tcPr>
            <w:tcW w:w="8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7C8495" w14:textId="77777777" w:rsidR="00E26610" w:rsidRDefault="00E26610" w:rsidP="00E26610">
            <w:pPr>
              <w:pStyle w:val="TableParagraph"/>
              <w:tabs>
                <w:tab w:val="left" w:pos="0"/>
              </w:tabs>
              <w:ind w:right="9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CNPJ: 00.059.307/0001-68</w:t>
            </w:r>
          </w:p>
        </w:tc>
      </w:tr>
      <w:tr w:rsidR="00E26610" w14:paraId="047CC4EA" w14:textId="77777777" w:rsidTr="00E26610">
        <w:trPr>
          <w:trHeight w:val="253"/>
        </w:trPr>
        <w:tc>
          <w:tcPr>
            <w:tcW w:w="8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E4617C" w14:textId="77777777" w:rsidR="00E26610" w:rsidRDefault="00E26610" w:rsidP="00E26610">
            <w:pPr>
              <w:pStyle w:val="TableParagraph"/>
              <w:tabs>
                <w:tab w:val="left" w:pos="0"/>
              </w:tabs>
              <w:ind w:right="9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ENDEREÇO: Rua </w:t>
            </w:r>
            <w:r>
              <w:rPr>
                <w:color w:val="000000" w:themeColor="text1"/>
                <w:spacing w:val="40"/>
              </w:rPr>
              <w:t xml:space="preserve"> </w:t>
            </w:r>
            <w:r>
              <w:rPr>
                <w:color w:val="000000" w:themeColor="text1"/>
              </w:rPr>
              <w:t>Barão de Melgaço, n.º 3988, Centro Norte</w:t>
            </w:r>
          </w:p>
        </w:tc>
      </w:tr>
      <w:tr w:rsidR="00E26610" w14:paraId="5ED5FCA6" w14:textId="77777777" w:rsidTr="00E26610">
        <w:trPr>
          <w:trHeight w:val="251"/>
        </w:trPr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9B0A04" w14:textId="77777777" w:rsidR="00E26610" w:rsidRDefault="00E26610" w:rsidP="00E26610">
            <w:pPr>
              <w:pStyle w:val="TableParagraph"/>
              <w:tabs>
                <w:tab w:val="left" w:pos="0"/>
              </w:tabs>
              <w:ind w:right="9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CIDADE: CUIABA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DC2074" w14:textId="77777777" w:rsidR="00E26610" w:rsidRDefault="00E26610" w:rsidP="00E26610">
            <w:pPr>
              <w:pStyle w:val="TableParagraph"/>
              <w:tabs>
                <w:tab w:val="left" w:pos="0"/>
              </w:tabs>
              <w:ind w:right="9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ESTADO: MT</w:t>
            </w:r>
          </w:p>
        </w:tc>
      </w:tr>
      <w:tr w:rsidR="00E26610" w14:paraId="065ACC27" w14:textId="77777777" w:rsidTr="00E26610">
        <w:trPr>
          <w:trHeight w:val="253"/>
        </w:trPr>
        <w:tc>
          <w:tcPr>
            <w:tcW w:w="8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4A458B" w14:textId="77777777" w:rsidR="00E26610" w:rsidRDefault="00E26610" w:rsidP="00E26610">
            <w:pPr>
              <w:pStyle w:val="TableParagraph"/>
              <w:tabs>
                <w:tab w:val="left" w:pos="0"/>
              </w:tabs>
              <w:ind w:right="9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TELEFONE(S): 65 3322-3400</w:t>
            </w:r>
          </w:p>
        </w:tc>
      </w:tr>
      <w:tr w:rsidR="00E26610" w14:paraId="6A8A00B3" w14:textId="77777777" w:rsidTr="00E26610">
        <w:trPr>
          <w:trHeight w:val="251"/>
        </w:trPr>
        <w:tc>
          <w:tcPr>
            <w:tcW w:w="89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6A1CC" w14:textId="77777777" w:rsidR="00E26610" w:rsidRDefault="00E26610" w:rsidP="00E26610">
            <w:pPr>
              <w:pStyle w:val="TableParagraph"/>
              <w:tabs>
                <w:tab w:val="left" w:pos="0"/>
              </w:tabs>
              <w:ind w:right="91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EMAIL: comercial@agendaassessoria.com.br</w:t>
            </w:r>
          </w:p>
        </w:tc>
      </w:tr>
    </w:tbl>
    <w:p w14:paraId="6C32A5C0" w14:textId="77777777" w:rsidR="00761546" w:rsidRDefault="00761546" w:rsidP="00E26610">
      <w:pPr>
        <w:tabs>
          <w:tab w:val="left" w:pos="0"/>
        </w:tabs>
        <w:spacing w:line="232" w:lineRule="exact"/>
        <w:ind w:right="91"/>
        <w:jc w:val="both"/>
        <w:rPr>
          <w:color w:val="000000" w:themeColor="text1"/>
        </w:rPr>
      </w:pPr>
    </w:p>
    <w:p w14:paraId="47DC5774" w14:textId="32591A90" w:rsidR="00761546" w:rsidRPr="00F21BDE" w:rsidRDefault="00F83339" w:rsidP="00F83339">
      <w:pPr>
        <w:tabs>
          <w:tab w:val="left" w:pos="2450"/>
        </w:tabs>
        <w:rPr>
          <w:b/>
          <w:color w:val="000000" w:themeColor="text1"/>
          <w:sz w:val="23"/>
        </w:rPr>
      </w:pPr>
      <w:r>
        <w:rPr>
          <w:color w:val="000000" w:themeColor="text1"/>
        </w:rPr>
        <w:tab/>
      </w:r>
    </w:p>
    <w:p w14:paraId="6B13D0AF" w14:textId="77777777" w:rsidR="00761546" w:rsidRPr="00F21BDE" w:rsidRDefault="00761546" w:rsidP="00E26610">
      <w:pPr>
        <w:pStyle w:val="Ttulo4"/>
        <w:tabs>
          <w:tab w:val="left" w:pos="0"/>
          <w:tab w:val="left" w:pos="1682"/>
          <w:tab w:val="left" w:pos="3018"/>
          <w:tab w:val="left" w:pos="3373"/>
          <w:tab w:val="left" w:pos="3937"/>
          <w:tab w:val="left" w:pos="5035"/>
          <w:tab w:val="left" w:pos="5572"/>
          <w:tab w:val="left" w:pos="7052"/>
          <w:tab w:val="left" w:pos="7431"/>
          <w:tab w:val="left" w:pos="7822"/>
          <w:tab w:val="left" w:pos="8863"/>
        </w:tabs>
        <w:spacing w:before="94" w:line="240" w:lineRule="auto"/>
        <w:ind w:left="0" w:right="91"/>
        <w:jc w:val="both"/>
        <w:rPr>
          <w:color w:val="000000" w:themeColor="text1"/>
        </w:rPr>
      </w:pPr>
      <w:r w:rsidRPr="00F21BDE">
        <w:rPr>
          <w:color w:val="000000" w:themeColor="text1"/>
        </w:rPr>
        <w:t>CLÁUSULA</w:t>
      </w:r>
      <w:r w:rsidRPr="00F21BDE">
        <w:rPr>
          <w:color w:val="000000" w:themeColor="text1"/>
        </w:rPr>
        <w:tab/>
        <w:t>SEGUNDA</w:t>
      </w:r>
      <w:r w:rsidRPr="00F21BDE">
        <w:rPr>
          <w:color w:val="000000" w:themeColor="text1"/>
        </w:rPr>
        <w:tab/>
        <w:t>–</w:t>
      </w:r>
      <w:r w:rsidRPr="00F21BDE">
        <w:rPr>
          <w:color w:val="000000" w:themeColor="text1"/>
        </w:rPr>
        <w:tab/>
        <w:t>DO</w:t>
      </w:r>
      <w:r w:rsidRPr="00F21BDE">
        <w:rPr>
          <w:color w:val="000000" w:themeColor="text1"/>
        </w:rPr>
        <w:tab/>
        <w:t>REGIME</w:t>
      </w:r>
      <w:r w:rsidRPr="00F21BDE">
        <w:rPr>
          <w:color w:val="000000" w:themeColor="text1"/>
        </w:rPr>
        <w:tab/>
        <w:t>DE</w:t>
      </w:r>
      <w:r w:rsidRPr="00F21BDE">
        <w:rPr>
          <w:color w:val="000000" w:themeColor="text1"/>
        </w:rPr>
        <w:tab/>
        <w:t>EXECUÇÃO</w:t>
      </w:r>
      <w:r w:rsidRPr="00F21BDE">
        <w:rPr>
          <w:color w:val="000000" w:themeColor="text1"/>
        </w:rPr>
        <w:tab/>
        <w:t>E</w:t>
      </w:r>
      <w:r w:rsidRPr="00F21BDE">
        <w:rPr>
          <w:color w:val="000000" w:themeColor="text1"/>
        </w:rPr>
        <w:tab/>
        <w:t>A</w:t>
      </w:r>
      <w:r w:rsidRPr="00F21BDE">
        <w:rPr>
          <w:color w:val="000000" w:themeColor="text1"/>
        </w:rPr>
        <w:tab/>
        <w:t>FORMA</w:t>
      </w:r>
      <w:r w:rsidRPr="00F21BDE">
        <w:rPr>
          <w:color w:val="000000" w:themeColor="text1"/>
        </w:rPr>
        <w:tab/>
      </w:r>
      <w:r w:rsidRPr="00F21BDE">
        <w:rPr>
          <w:color w:val="000000" w:themeColor="text1"/>
          <w:spacing w:val="-10"/>
        </w:rPr>
        <w:t xml:space="preserve">DE </w:t>
      </w:r>
      <w:r w:rsidRPr="00F21BDE">
        <w:rPr>
          <w:color w:val="000000" w:themeColor="text1"/>
        </w:rPr>
        <w:t>FORNECIMENTO DO</w:t>
      </w:r>
      <w:r w:rsidRPr="00F21BDE">
        <w:rPr>
          <w:color w:val="000000" w:themeColor="text1"/>
          <w:spacing w:val="-5"/>
        </w:rPr>
        <w:t xml:space="preserve"> </w:t>
      </w:r>
      <w:r w:rsidRPr="00F21BDE">
        <w:rPr>
          <w:color w:val="000000" w:themeColor="text1"/>
        </w:rPr>
        <w:t>OBJETO</w:t>
      </w:r>
    </w:p>
    <w:p w14:paraId="7239B7B7" w14:textId="77777777" w:rsidR="00761546" w:rsidRPr="00F21BDE" w:rsidRDefault="00761546" w:rsidP="00E26610">
      <w:pPr>
        <w:pStyle w:val="Corpodetexto"/>
        <w:tabs>
          <w:tab w:val="left" w:pos="0"/>
        </w:tabs>
        <w:spacing w:line="244" w:lineRule="auto"/>
        <w:ind w:left="0" w:right="91"/>
        <w:rPr>
          <w:color w:val="000000" w:themeColor="text1"/>
        </w:rPr>
      </w:pPr>
      <w:r w:rsidRPr="00F21BDE">
        <w:rPr>
          <w:b/>
          <w:color w:val="000000" w:themeColor="text1"/>
        </w:rPr>
        <w:t xml:space="preserve">2.1. </w:t>
      </w:r>
      <w:r w:rsidRPr="00F21BDE">
        <w:rPr>
          <w:color w:val="000000" w:themeColor="text1"/>
        </w:rPr>
        <w:t>Os itens registrados serão fornecidos de acordo com a necessidade do PREVISO, nos termos do art. 6º, II da Lei n. 8.666/93.</w:t>
      </w:r>
    </w:p>
    <w:p w14:paraId="2B49E849" w14:textId="77777777" w:rsidR="00761546" w:rsidRPr="00F21BDE" w:rsidRDefault="00761546" w:rsidP="00E26610">
      <w:pPr>
        <w:pStyle w:val="Corpodetexto"/>
        <w:tabs>
          <w:tab w:val="left" w:pos="0"/>
        </w:tabs>
        <w:spacing w:before="10"/>
        <w:ind w:left="0" w:right="91"/>
        <w:rPr>
          <w:color w:val="000000" w:themeColor="text1"/>
          <w:sz w:val="20"/>
        </w:rPr>
      </w:pPr>
    </w:p>
    <w:p w14:paraId="4D60F549" w14:textId="28DC175C" w:rsidR="00761546" w:rsidRPr="00F21BDE" w:rsidRDefault="00761546" w:rsidP="00E26610">
      <w:pPr>
        <w:pStyle w:val="Ttulo3"/>
        <w:tabs>
          <w:tab w:val="left" w:pos="0"/>
        </w:tabs>
        <w:spacing w:before="1"/>
        <w:ind w:left="0" w:right="91"/>
        <w:jc w:val="both"/>
        <w:rPr>
          <w:color w:val="000000" w:themeColor="text1"/>
        </w:rPr>
      </w:pPr>
      <w:r w:rsidRPr="00F21BDE">
        <w:rPr>
          <w:color w:val="000000" w:themeColor="text1"/>
        </w:rPr>
        <w:t>CLÁUSULA TERCEIRA – DO PREÇO</w:t>
      </w:r>
      <w:r w:rsidR="00F53CB5">
        <w:rPr>
          <w:color w:val="000000" w:themeColor="text1"/>
        </w:rPr>
        <w:t>, PRAZO DE EXECUÇÃO</w:t>
      </w:r>
      <w:r w:rsidRPr="00F21BDE">
        <w:rPr>
          <w:color w:val="000000" w:themeColor="text1"/>
        </w:rPr>
        <w:t xml:space="preserve"> E DAS CONDIÇÕES DE PAGAMENTO</w:t>
      </w:r>
    </w:p>
    <w:p w14:paraId="7DF15041" w14:textId="655FD296" w:rsidR="00E26610" w:rsidRDefault="00E26610" w:rsidP="00E26610">
      <w:pPr>
        <w:pStyle w:val="PargrafodaLista"/>
        <w:numPr>
          <w:ilvl w:val="1"/>
          <w:numId w:val="11"/>
        </w:numPr>
        <w:tabs>
          <w:tab w:val="left" w:pos="0"/>
          <w:tab w:val="left" w:pos="726"/>
        </w:tabs>
        <w:spacing w:after="5"/>
        <w:ind w:left="0" w:right="91" w:firstLine="0"/>
        <w:rPr>
          <w:color w:val="000000" w:themeColor="text1"/>
        </w:rPr>
      </w:pPr>
      <w:r>
        <w:rPr>
          <w:color w:val="000000" w:themeColor="text1"/>
        </w:rPr>
        <w:t>Os preços a serem pagos estão descritos conforme especificações dos itens</w:t>
      </w:r>
      <w:r>
        <w:rPr>
          <w:color w:val="000000" w:themeColor="text1"/>
          <w:spacing w:val="-7"/>
        </w:rPr>
        <w:t xml:space="preserve"> </w:t>
      </w:r>
      <w:r>
        <w:rPr>
          <w:color w:val="000000" w:themeColor="text1"/>
        </w:rPr>
        <w:t>abaixo:</w:t>
      </w:r>
    </w:p>
    <w:p w14:paraId="2DA0C2BA" w14:textId="77777777" w:rsidR="00E26610" w:rsidRDefault="00E26610" w:rsidP="00E26610">
      <w:pPr>
        <w:pStyle w:val="Corpodetexto"/>
        <w:tabs>
          <w:tab w:val="left" w:pos="0"/>
        </w:tabs>
        <w:spacing w:after="2"/>
        <w:ind w:left="0" w:right="91"/>
        <w:jc w:val="center"/>
        <w:rPr>
          <w:b/>
          <w:bCs/>
        </w:rPr>
      </w:pPr>
    </w:p>
    <w:tbl>
      <w:tblPr>
        <w:tblStyle w:val="TableNormal"/>
        <w:tblW w:w="9420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3"/>
        <w:gridCol w:w="623"/>
        <w:gridCol w:w="3260"/>
        <w:gridCol w:w="993"/>
        <w:gridCol w:w="850"/>
        <w:gridCol w:w="1420"/>
        <w:gridCol w:w="1741"/>
      </w:tblGrid>
      <w:tr w:rsidR="00E26610" w14:paraId="19A2755A" w14:textId="77777777" w:rsidTr="0014101C">
        <w:trPr>
          <w:trHeight w:val="751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B2FD1" w14:textId="77777777" w:rsidR="00E26610" w:rsidRDefault="00E26610" w:rsidP="00E26610">
            <w:pPr>
              <w:pStyle w:val="TableParagraph"/>
              <w:tabs>
                <w:tab w:val="left" w:pos="0"/>
              </w:tabs>
              <w:ind w:right="91"/>
              <w:jc w:val="center"/>
              <w:rPr>
                <w:b/>
                <w:bCs/>
                <w:sz w:val="18"/>
                <w:szCs w:val="18"/>
              </w:rPr>
            </w:pPr>
          </w:p>
          <w:p w14:paraId="44461B06" w14:textId="77777777" w:rsidR="00E26610" w:rsidRDefault="00E26610" w:rsidP="00E26610">
            <w:pPr>
              <w:pStyle w:val="TableParagraph"/>
              <w:tabs>
                <w:tab w:val="left" w:pos="0"/>
              </w:tabs>
              <w:ind w:right="9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w w:val="95"/>
                <w:sz w:val="18"/>
                <w:szCs w:val="18"/>
              </w:rPr>
              <w:t>ITEM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79490" w14:textId="77777777" w:rsidR="00E26610" w:rsidRDefault="00E26610" w:rsidP="00E26610">
            <w:pPr>
              <w:pStyle w:val="TableParagraph"/>
              <w:tabs>
                <w:tab w:val="left" w:pos="0"/>
              </w:tabs>
              <w:ind w:right="91"/>
              <w:jc w:val="center"/>
              <w:rPr>
                <w:b/>
                <w:bCs/>
                <w:sz w:val="18"/>
                <w:szCs w:val="18"/>
              </w:rPr>
            </w:pPr>
          </w:p>
          <w:p w14:paraId="7C5B3AEA" w14:textId="77777777" w:rsidR="00E26610" w:rsidRDefault="00E26610" w:rsidP="00E26610">
            <w:pPr>
              <w:pStyle w:val="TableParagraph"/>
              <w:tabs>
                <w:tab w:val="left" w:pos="0"/>
              </w:tabs>
              <w:ind w:right="9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CÓD TCE -MT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024B5" w14:textId="77777777" w:rsidR="00E26610" w:rsidRDefault="00E26610" w:rsidP="00E26610">
            <w:pPr>
              <w:pStyle w:val="TableParagraph"/>
              <w:tabs>
                <w:tab w:val="left" w:pos="0"/>
              </w:tabs>
              <w:ind w:right="91"/>
              <w:jc w:val="center"/>
              <w:rPr>
                <w:b/>
                <w:bCs/>
                <w:sz w:val="18"/>
                <w:szCs w:val="18"/>
              </w:rPr>
            </w:pPr>
          </w:p>
          <w:p w14:paraId="61BD1DC7" w14:textId="77777777" w:rsidR="00E26610" w:rsidRDefault="00E26610" w:rsidP="00E26610">
            <w:pPr>
              <w:pStyle w:val="TableParagraph"/>
              <w:tabs>
                <w:tab w:val="left" w:pos="0"/>
              </w:tabs>
              <w:ind w:right="9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DESCRIÇÃO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C35F5" w14:textId="77777777" w:rsidR="00E26610" w:rsidRDefault="00E26610" w:rsidP="00E26610">
            <w:pPr>
              <w:pStyle w:val="TableParagraph"/>
              <w:tabs>
                <w:tab w:val="left" w:pos="0"/>
              </w:tabs>
              <w:ind w:right="91"/>
              <w:jc w:val="center"/>
              <w:rPr>
                <w:b/>
                <w:bCs/>
                <w:sz w:val="18"/>
                <w:szCs w:val="18"/>
              </w:rPr>
            </w:pPr>
          </w:p>
          <w:p w14:paraId="4E1EC99A" w14:textId="77777777" w:rsidR="00E26610" w:rsidRDefault="00E26610" w:rsidP="00E26610">
            <w:pPr>
              <w:pStyle w:val="TableParagraph"/>
              <w:tabs>
                <w:tab w:val="left" w:pos="0"/>
              </w:tabs>
              <w:ind w:right="9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UND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8EB5F" w14:textId="77777777" w:rsidR="00E26610" w:rsidRDefault="00E26610" w:rsidP="00E26610">
            <w:pPr>
              <w:pStyle w:val="TableParagraph"/>
              <w:tabs>
                <w:tab w:val="left" w:pos="0"/>
              </w:tabs>
              <w:ind w:right="91"/>
              <w:jc w:val="center"/>
              <w:rPr>
                <w:b/>
                <w:bCs/>
                <w:sz w:val="18"/>
                <w:szCs w:val="18"/>
              </w:rPr>
            </w:pPr>
          </w:p>
          <w:p w14:paraId="52DA477E" w14:textId="77777777" w:rsidR="00E26610" w:rsidRDefault="00E26610" w:rsidP="00E26610">
            <w:pPr>
              <w:pStyle w:val="TableParagraph"/>
              <w:tabs>
                <w:tab w:val="left" w:pos="0"/>
              </w:tabs>
              <w:spacing w:before="1"/>
              <w:ind w:right="9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QNTD TOTAL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F59E84" w14:textId="77777777" w:rsidR="00E26610" w:rsidRDefault="00E26610" w:rsidP="00E26610">
            <w:pPr>
              <w:pStyle w:val="TableParagraph"/>
              <w:tabs>
                <w:tab w:val="left" w:pos="0"/>
              </w:tabs>
              <w:ind w:right="9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VALOR UNITÁRIO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EFD73" w14:textId="77777777" w:rsidR="00E26610" w:rsidRDefault="00E26610" w:rsidP="00E26610">
            <w:pPr>
              <w:pStyle w:val="TableParagraph"/>
              <w:tabs>
                <w:tab w:val="left" w:pos="0"/>
              </w:tabs>
              <w:ind w:right="91"/>
              <w:jc w:val="center"/>
              <w:rPr>
                <w:b/>
                <w:bCs/>
                <w:sz w:val="18"/>
                <w:szCs w:val="18"/>
              </w:rPr>
            </w:pPr>
          </w:p>
          <w:p w14:paraId="2EDE1A44" w14:textId="77777777" w:rsidR="00E26610" w:rsidRDefault="00E26610" w:rsidP="00E26610">
            <w:pPr>
              <w:pStyle w:val="TableParagraph"/>
              <w:tabs>
                <w:tab w:val="left" w:pos="0"/>
              </w:tabs>
              <w:spacing w:before="1"/>
              <w:ind w:right="9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VALOR TOTAL</w:t>
            </w:r>
          </w:p>
        </w:tc>
      </w:tr>
      <w:tr w:rsidR="00E26610" w14:paraId="40FEDE83" w14:textId="77777777" w:rsidTr="0014101C">
        <w:trPr>
          <w:trHeight w:val="68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CBE96" w14:textId="77777777" w:rsidR="00E26610" w:rsidRDefault="00E26610" w:rsidP="00E26610">
            <w:pPr>
              <w:pStyle w:val="TableParagraph"/>
              <w:tabs>
                <w:tab w:val="left" w:pos="0"/>
              </w:tabs>
              <w:ind w:right="91"/>
              <w:jc w:val="center"/>
              <w:rPr>
                <w:sz w:val="18"/>
                <w:szCs w:val="18"/>
              </w:rPr>
            </w:pPr>
          </w:p>
          <w:p w14:paraId="34A83F82" w14:textId="77777777" w:rsidR="00E26610" w:rsidRDefault="00E26610" w:rsidP="00E26610">
            <w:pPr>
              <w:pStyle w:val="TableParagraph"/>
              <w:tabs>
                <w:tab w:val="left" w:pos="0"/>
              </w:tabs>
              <w:spacing w:before="4"/>
              <w:ind w:right="91"/>
              <w:jc w:val="center"/>
              <w:rPr>
                <w:sz w:val="18"/>
                <w:szCs w:val="18"/>
              </w:rPr>
            </w:pPr>
          </w:p>
          <w:p w14:paraId="35992EDA" w14:textId="77777777" w:rsidR="00E26610" w:rsidRDefault="00E26610" w:rsidP="00E26610">
            <w:pPr>
              <w:pStyle w:val="TableParagraph"/>
              <w:tabs>
                <w:tab w:val="left" w:pos="0"/>
              </w:tabs>
              <w:ind w:right="91"/>
              <w:jc w:val="center"/>
              <w:rPr>
                <w:sz w:val="18"/>
                <w:szCs w:val="18"/>
              </w:rPr>
            </w:pPr>
            <w:r>
              <w:rPr>
                <w:w w:val="99"/>
                <w:sz w:val="18"/>
                <w:szCs w:val="18"/>
              </w:rPr>
              <w:t>1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725C1" w14:textId="77777777" w:rsidR="00E26610" w:rsidRDefault="00E26610" w:rsidP="00E26610">
            <w:pPr>
              <w:pStyle w:val="TableParagraph"/>
              <w:tabs>
                <w:tab w:val="left" w:pos="0"/>
              </w:tabs>
              <w:ind w:right="91"/>
              <w:jc w:val="both"/>
              <w:rPr>
                <w:sz w:val="18"/>
                <w:szCs w:val="18"/>
              </w:rPr>
            </w:pPr>
          </w:p>
          <w:p w14:paraId="37603EAC" w14:textId="77777777" w:rsidR="00E26610" w:rsidRDefault="00E26610" w:rsidP="00E26610">
            <w:pPr>
              <w:pStyle w:val="TableParagraph"/>
              <w:tabs>
                <w:tab w:val="left" w:pos="0"/>
              </w:tabs>
              <w:spacing w:before="4"/>
              <w:ind w:right="91"/>
              <w:jc w:val="both"/>
              <w:rPr>
                <w:sz w:val="18"/>
                <w:szCs w:val="18"/>
              </w:rPr>
            </w:pPr>
          </w:p>
          <w:p w14:paraId="025112FF" w14:textId="77777777" w:rsidR="00E26610" w:rsidRDefault="00E26610" w:rsidP="00E26610">
            <w:pPr>
              <w:pStyle w:val="TableParagraph"/>
              <w:tabs>
                <w:tab w:val="left" w:pos="0"/>
              </w:tabs>
              <w:ind w:right="91"/>
              <w:jc w:val="both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527130" w14:textId="77777777" w:rsidR="00E26610" w:rsidRDefault="00E26610" w:rsidP="00E26610">
            <w:pPr>
              <w:pStyle w:val="TableParagraph"/>
              <w:tabs>
                <w:tab w:val="left" w:pos="0"/>
              </w:tabs>
              <w:ind w:right="91"/>
              <w:jc w:val="both"/>
              <w:rPr>
                <w:sz w:val="18"/>
                <w:szCs w:val="18"/>
              </w:rPr>
            </w:pPr>
            <w:r>
              <w:rPr>
                <w:rFonts w:eastAsia="Times New Roman"/>
                <w:bCs/>
                <w:color w:val="000000"/>
                <w:sz w:val="18"/>
                <w:szCs w:val="18"/>
                <w:lang w:eastAsia="pt-BR"/>
              </w:rPr>
              <w:t>Disponibilização e atualização de software para gerenciamento de Regime Próprio de Previdência, contendo os módulos: Cadastro Previdenciário, recadastramento de ativos, inativos e pensionistas, arrecadação previdenciária, simulador de benefícios, concessão de benefícios permanentes, temporários, emissão de processos administrativos, emissão de certidão de tempo de contribuição, portal dos segurados efetivos, inativos e pensionistas via site do RPPS e aplicativos móbiles de gestão e atendimento para o segurado, folha de pagamento dos servidores ativos, folha de benefícios vitalícios e temporários, aplicações financeiras, perícia médica, portal da transparência, portal de integração.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D3341" w14:textId="77777777" w:rsidR="00E26610" w:rsidRDefault="00E26610" w:rsidP="00E26610">
            <w:pPr>
              <w:pStyle w:val="TableParagraph"/>
              <w:tabs>
                <w:tab w:val="left" w:pos="0"/>
              </w:tabs>
              <w:ind w:right="91"/>
              <w:jc w:val="center"/>
              <w:rPr>
                <w:sz w:val="18"/>
                <w:szCs w:val="18"/>
              </w:rPr>
            </w:pPr>
          </w:p>
          <w:p w14:paraId="6F3415E8" w14:textId="77777777" w:rsidR="00E26610" w:rsidRDefault="00E26610" w:rsidP="00E26610">
            <w:pPr>
              <w:pStyle w:val="TableParagraph"/>
              <w:tabs>
                <w:tab w:val="left" w:pos="0"/>
              </w:tabs>
              <w:spacing w:before="4"/>
              <w:ind w:right="91"/>
              <w:jc w:val="center"/>
              <w:rPr>
                <w:sz w:val="18"/>
                <w:szCs w:val="18"/>
              </w:rPr>
            </w:pPr>
          </w:p>
          <w:p w14:paraId="3C39688E" w14:textId="77777777" w:rsidR="00E26610" w:rsidRDefault="00E26610" w:rsidP="00E26610">
            <w:pPr>
              <w:pStyle w:val="TableParagraph"/>
              <w:tabs>
                <w:tab w:val="left" w:pos="0"/>
              </w:tabs>
              <w:ind w:right="9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mensal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CF26C" w14:textId="77777777" w:rsidR="00E26610" w:rsidRDefault="00E26610" w:rsidP="00E26610">
            <w:pPr>
              <w:pStyle w:val="TableParagraph"/>
              <w:tabs>
                <w:tab w:val="left" w:pos="0"/>
              </w:tabs>
              <w:ind w:right="91"/>
              <w:jc w:val="center"/>
              <w:rPr>
                <w:sz w:val="18"/>
                <w:szCs w:val="18"/>
              </w:rPr>
            </w:pPr>
          </w:p>
          <w:p w14:paraId="4B9CBCC0" w14:textId="77777777" w:rsidR="00E26610" w:rsidRDefault="00E26610" w:rsidP="00E26610">
            <w:pPr>
              <w:pStyle w:val="TableParagraph"/>
              <w:tabs>
                <w:tab w:val="left" w:pos="0"/>
              </w:tabs>
              <w:spacing w:before="6"/>
              <w:ind w:right="91"/>
              <w:jc w:val="center"/>
              <w:rPr>
                <w:sz w:val="18"/>
                <w:szCs w:val="18"/>
              </w:rPr>
            </w:pPr>
          </w:p>
          <w:p w14:paraId="5701EF56" w14:textId="7118D12B" w:rsidR="00E26610" w:rsidRDefault="00707E50" w:rsidP="00E26610">
            <w:pPr>
              <w:pStyle w:val="TableParagraph"/>
              <w:tabs>
                <w:tab w:val="left" w:pos="0"/>
              </w:tabs>
              <w:ind w:right="91"/>
              <w:jc w:val="center"/>
              <w:rPr>
                <w:sz w:val="18"/>
                <w:szCs w:val="18"/>
              </w:rPr>
            </w:pPr>
            <w:r>
              <w:rPr>
                <w:w w:val="95"/>
                <w:sz w:val="18"/>
                <w:szCs w:val="18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9687" w14:textId="77777777" w:rsidR="00E26610" w:rsidRDefault="00E26610" w:rsidP="00E26610">
            <w:pPr>
              <w:pStyle w:val="TableParagraph"/>
              <w:tabs>
                <w:tab w:val="left" w:pos="0"/>
              </w:tabs>
              <w:ind w:right="91"/>
              <w:jc w:val="center"/>
              <w:rPr>
                <w:sz w:val="18"/>
                <w:szCs w:val="18"/>
              </w:rPr>
            </w:pPr>
          </w:p>
          <w:p w14:paraId="55667C2E" w14:textId="77777777" w:rsidR="00E26610" w:rsidRDefault="00E26610" w:rsidP="00E26610">
            <w:pPr>
              <w:pStyle w:val="TableParagraph"/>
              <w:tabs>
                <w:tab w:val="left" w:pos="0"/>
              </w:tabs>
              <w:spacing w:before="6"/>
              <w:ind w:right="91"/>
              <w:jc w:val="center"/>
              <w:rPr>
                <w:sz w:val="18"/>
                <w:szCs w:val="18"/>
              </w:rPr>
            </w:pPr>
          </w:p>
          <w:p w14:paraId="57B6C0F6" w14:textId="77777777" w:rsidR="00E26610" w:rsidRDefault="00E26610" w:rsidP="00E26610">
            <w:pPr>
              <w:pStyle w:val="TableParagraph"/>
              <w:tabs>
                <w:tab w:val="left" w:pos="0"/>
              </w:tabs>
              <w:ind w:right="9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R$ 12.342,80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573D6" w14:textId="77777777" w:rsidR="00E26610" w:rsidRDefault="00E26610" w:rsidP="00E26610">
            <w:pPr>
              <w:pStyle w:val="TableParagraph"/>
              <w:tabs>
                <w:tab w:val="left" w:pos="0"/>
              </w:tabs>
              <w:ind w:right="91"/>
              <w:jc w:val="center"/>
              <w:rPr>
                <w:sz w:val="18"/>
                <w:szCs w:val="18"/>
              </w:rPr>
            </w:pPr>
          </w:p>
          <w:p w14:paraId="6709A3BE" w14:textId="77777777" w:rsidR="00E26610" w:rsidRDefault="00E26610" w:rsidP="00E26610">
            <w:pPr>
              <w:pStyle w:val="TableParagraph"/>
              <w:tabs>
                <w:tab w:val="left" w:pos="0"/>
              </w:tabs>
              <w:spacing w:before="6"/>
              <w:ind w:right="91"/>
              <w:jc w:val="center"/>
              <w:rPr>
                <w:sz w:val="18"/>
                <w:szCs w:val="18"/>
              </w:rPr>
            </w:pPr>
          </w:p>
          <w:p w14:paraId="77DBA967" w14:textId="5F70CF6B" w:rsidR="00E26610" w:rsidRDefault="00E26610" w:rsidP="00E26610">
            <w:pPr>
              <w:pStyle w:val="TableParagraph"/>
              <w:tabs>
                <w:tab w:val="left" w:pos="0"/>
              </w:tabs>
              <w:ind w:right="9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R$ </w:t>
            </w:r>
            <w:r w:rsidR="00707E50" w:rsidRPr="00EA07F6">
              <w:rPr>
                <w:sz w:val="18"/>
                <w:szCs w:val="18"/>
              </w:rPr>
              <w:t>148.113,60</w:t>
            </w:r>
          </w:p>
        </w:tc>
      </w:tr>
      <w:tr w:rsidR="00E26610" w14:paraId="473B187E" w14:textId="77777777" w:rsidTr="0014101C">
        <w:trPr>
          <w:trHeight w:val="68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AB1871" w14:textId="77777777" w:rsidR="00E26610" w:rsidRDefault="00E26610" w:rsidP="00E26610">
            <w:pPr>
              <w:pStyle w:val="TableParagraph"/>
              <w:tabs>
                <w:tab w:val="left" w:pos="0"/>
              </w:tabs>
              <w:ind w:right="9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55A28" w14:textId="77777777" w:rsidR="00E26610" w:rsidRDefault="00E26610" w:rsidP="00E26610">
            <w:pPr>
              <w:pStyle w:val="TableParagraph"/>
              <w:tabs>
                <w:tab w:val="left" w:pos="0"/>
              </w:tabs>
              <w:ind w:right="91"/>
              <w:jc w:val="both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F05F5E" w14:textId="77777777" w:rsidR="00E26610" w:rsidRDefault="00E26610" w:rsidP="00E26610">
            <w:pPr>
              <w:pStyle w:val="TableParagraph"/>
              <w:tabs>
                <w:tab w:val="left" w:pos="0"/>
              </w:tabs>
              <w:ind w:right="91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pt-BR"/>
              </w:rPr>
              <w:t xml:space="preserve">Instalação, Implantação, Migração, Conversão, Treinamento e Capacitação (Todos os módulos)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873A6A" w14:textId="77777777" w:rsidR="00E26610" w:rsidRDefault="00E26610" w:rsidP="00E26610">
            <w:pPr>
              <w:pStyle w:val="TableParagraph"/>
              <w:tabs>
                <w:tab w:val="left" w:pos="0"/>
              </w:tabs>
              <w:ind w:right="9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mensal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8E738" w14:textId="77777777" w:rsidR="00E26610" w:rsidRDefault="00E26610" w:rsidP="00E26610">
            <w:pPr>
              <w:pStyle w:val="TableParagraph"/>
              <w:tabs>
                <w:tab w:val="left" w:pos="0"/>
              </w:tabs>
              <w:ind w:right="9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2B5324" w14:textId="77777777" w:rsidR="00E26610" w:rsidRDefault="00E26610" w:rsidP="00E26610">
            <w:pPr>
              <w:pStyle w:val="TableParagraph"/>
              <w:tabs>
                <w:tab w:val="left" w:pos="0"/>
              </w:tabs>
              <w:ind w:right="9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R$ 16.000,00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217966" w14:textId="77777777" w:rsidR="00E26610" w:rsidRDefault="00E26610" w:rsidP="00E26610">
            <w:pPr>
              <w:pStyle w:val="TableParagraph"/>
              <w:tabs>
                <w:tab w:val="left" w:pos="0"/>
              </w:tabs>
              <w:ind w:right="9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R$ 48.000,00</w:t>
            </w:r>
          </w:p>
        </w:tc>
      </w:tr>
      <w:tr w:rsidR="00E26610" w14:paraId="62A44EB7" w14:textId="77777777" w:rsidTr="0014101C">
        <w:trPr>
          <w:trHeight w:val="268"/>
        </w:trPr>
        <w:tc>
          <w:tcPr>
            <w:tcW w:w="76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77CD4" w14:textId="77777777" w:rsidR="00E26610" w:rsidRDefault="00E26610" w:rsidP="00E26610">
            <w:pPr>
              <w:pStyle w:val="TableParagraph"/>
              <w:tabs>
                <w:tab w:val="left" w:pos="0"/>
              </w:tabs>
              <w:ind w:right="91"/>
              <w:jc w:val="center"/>
              <w:rPr>
                <w:b/>
                <w:bCs/>
                <w:sz w:val="18"/>
                <w:szCs w:val="18"/>
              </w:rPr>
            </w:pPr>
          </w:p>
          <w:p w14:paraId="22ECAFCD" w14:textId="74A0DD27" w:rsidR="00E26610" w:rsidRDefault="00E26610" w:rsidP="00E26610">
            <w:pPr>
              <w:pStyle w:val="TableParagraph"/>
              <w:tabs>
                <w:tab w:val="left" w:pos="0"/>
              </w:tabs>
              <w:ind w:right="9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TOTAL</w:t>
            </w:r>
          </w:p>
          <w:p w14:paraId="6D211CB1" w14:textId="77777777" w:rsidR="00E26610" w:rsidRDefault="00E26610" w:rsidP="00E26610">
            <w:pPr>
              <w:pStyle w:val="TableParagraph"/>
              <w:tabs>
                <w:tab w:val="left" w:pos="0"/>
              </w:tabs>
              <w:ind w:right="91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6AE9C" w14:textId="77777777" w:rsidR="00E26610" w:rsidRDefault="00E26610" w:rsidP="00E26610">
            <w:pPr>
              <w:pStyle w:val="TableParagraph"/>
              <w:tabs>
                <w:tab w:val="left" w:pos="0"/>
              </w:tabs>
              <w:spacing w:before="23"/>
              <w:ind w:right="91"/>
              <w:jc w:val="center"/>
              <w:rPr>
                <w:b/>
                <w:bCs/>
                <w:sz w:val="18"/>
                <w:szCs w:val="18"/>
              </w:rPr>
            </w:pPr>
          </w:p>
          <w:p w14:paraId="5A755755" w14:textId="7FA8F715" w:rsidR="00E26610" w:rsidRDefault="00707E50" w:rsidP="00E26610">
            <w:pPr>
              <w:pStyle w:val="TableParagraph"/>
              <w:tabs>
                <w:tab w:val="left" w:pos="0"/>
              </w:tabs>
              <w:spacing w:before="23"/>
              <w:ind w:right="91"/>
              <w:jc w:val="center"/>
              <w:rPr>
                <w:b/>
                <w:bCs/>
                <w:sz w:val="18"/>
                <w:szCs w:val="18"/>
              </w:rPr>
            </w:pPr>
            <w:r w:rsidRPr="00EA07F6">
              <w:rPr>
                <w:b/>
                <w:bCs/>
                <w:sz w:val="18"/>
                <w:szCs w:val="18"/>
              </w:rPr>
              <w:t>R$ 196.113,60</w:t>
            </w:r>
          </w:p>
        </w:tc>
      </w:tr>
      <w:tr w:rsidR="0014101C" w14:paraId="64BA3269" w14:textId="77777777" w:rsidTr="00EA3209">
        <w:trPr>
          <w:trHeight w:val="268"/>
        </w:trPr>
        <w:tc>
          <w:tcPr>
            <w:tcW w:w="54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9687F" w14:textId="77777777" w:rsidR="0014101C" w:rsidRDefault="0014101C" w:rsidP="00E26610">
            <w:pPr>
              <w:pStyle w:val="TableParagraph"/>
              <w:tabs>
                <w:tab w:val="left" w:pos="0"/>
              </w:tabs>
              <w:ind w:right="91"/>
              <w:jc w:val="center"/>
              <w:rPr>
                <w:b/>
                <w:bCs/>
                <w:sz w:val="18"/>
                <w:szCs w:val="18"/>
              </w:rPr>
            </w:pPr>
          </w:p>
          <w:p w14:paraId="34A9017B" w14:textId="1093A54C" w:rsidR="0014101C" w:rsidRDefault="0014101C" w:rsidP="00E26610">
            <w:pPr>
              <w:pStyle w:val="TableParagraph"/>
              <w:tabs>
                <w:tab w:val="left" w:pos="0"/>
              </w:tabs>
              <w:ind w:right="9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Supressão de 03 </w:t>
            </w:r>
            <w:r w:rsidR="005762AA">
              <w:rPr>
                <w:b/>
                <w:bCs/>
                <w:sz w:val="18"/>
                <w:szCs w:val="18"/>
              </w:rPr>
              <w:t>parcelas mensais</w:t>
            </w:r>
            <w:r>
              <w:rPr>
                <w:b/>
                <w:bCs/>
                <w:sz w:val="18"/>
                <w:szCs w:val="18"/>
              </w:rPr>
              <w:t xml:space="preserve"> do item 01</w:t>
            </w:r>
            <w:r w:rsidR="005762AA">
              <w:rPr>
                <w:b/>
                <w:bCs/>
                <w:sz w:val="18"/>
                <w:szCs w:val="18"/>
              </w:rPr>
              <w:t>, conforme prazo de instalação do item 02.</w:t>
            </w:r>
          </w:p>
        </w:tc>
        <w:tc>
          <w:tcPr>
            <w:tcW w:w="2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DCDF3" w14:textId="77777777" w:rsidR="0014101C" w:rsidRDefault="0014101C" w:rsidP="00E26610">
            <w:pPr>
              <w:pStyle w:val="TableParagraph"/>
              <w:tabs>
                <w:tab w:val="left" w:pos="0"/>
              </w:tabs>
              <w:ind w:right="91"/>
              <w:jc w:val="center"/>
              <w:rPr>
                <w:b/>
                <w:bCs/>
                <w:sz w:val="18"/>
                <w:szCs w:val="18"/>
              </w:rPr>
            </w:pPr>
          </w:p>
          <w:p w14:paraId="2B713830" w14:textId="78C459D1" w:rsidR="0014101C" w:rsidRDefault="0014101C" w:rsidP="00E26610">
            <w:pPr>
              <w:pStyle w:val="TableParagraph"/>
              <w:tabs>
                <w:tab w:val="left" w:pos="0"/>
              </w:tabs>
              <w:ind w:right="9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3 x </w:t>
            </w:r>
            <w:r w:rsidR="00EA3209">
              <w:rPr>
                <w:b/>
                <w:bCs/>
                <w:sz w:val="18"/>
                <w:szCs w:val="18"/>
              </w:rPr>
              <w:t xml:space="preserve">R$ </w:t>
            </w:r>
            <w:r>
              <w:rPr>
                <w:b/>
                <w:bCs/>
                <w:sz w:val="18"/>
                <w:szCs w:val="18"/>
              </w:rPr>
              <w:t>12.342,80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FC29C" w14:textId="77777777" w:rsidR="0014101C" w:rsidRDefault="0014101C" w:rsidP="00E26610">
            <w:pPr>
              <w:pStyle w:val="TableParagraph"/>
              <w:tabs>
                <w:tab w:val="left" w:pos="0"/>
              </w:tabs>
              <w:spacing w:before="23"/>
              <w:ind w:right="91"/>
              <w:jc w:val="center"/>
              <w:rPr>
                <w:b/>
                <w:bCs/>
                <w:sz w:val="18"/>
                <w:szCs w:val="18"/>
              </w:rPr>
            </w:pPr>
          </w:p>
          <w:p w14:paraId="5CB425B3" w14:textId="06172E81" w:rsidR="0014101C" w:rsidRDefault="0014101C" w:rsidP="00E26610">
            <w:pPr>
              <w:pStyle w:val="TableParagraph"/>
              <w:tabs>
                <w:tab w:val="left" w:pos="0"/>
              </w:tabs>
              <w:spacing w:before="23"/>
              <w:ind w:right="9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R$ 37.028,40</w:t>
            </w:r>
          </w:p>
          <w:p w14:paraId="31855FD5" w14:textId="392F0A8A" w:rsidR="0014101C" w:rsidRDefault="0014101C" w:rsidP="00E26610">
            <w:pPr>
              <w:pStyle w:val="TableParagraph"/>
              <w:tabs>
                <w:tab w:val="left" w:pos="0"/>
              </w:tabs>
              <w:spacing w:before="23"/>
              <w:ind w:right="91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4101C" w14:paraId="4EA4BE7D" w14:textId="77777777" w:rsidTr="003D27BB">
        <w:trPr>
          <w:trHeight w:val="268"/>
        </w:trPr>
        <w:tc>
          <w:tcPr>
            <w:tcW w:w="76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BFB52" w14:textId="77777777" w:rsidR="0014101C" w:rsidRDefault="0014101C" w:rsidP="0014101C">
            <w:pPr>
              <w:pStyle w:val="TableParagraph"/>
              <w:tabs>
                <w:tab w:val="left" w:pos="0"/>
              </w:tabs>
              <w:ind w:right="91"/>
              <w:rPr>
                <w:b/>
                <w:bCs/>
                <w:sz w:val="18"/>
                <w:szCs w:val="18"/>
              </w:rPr>
            </w:pPr>
          </w:p>
          <w:p w14:paraId="036BF417" w14:textId="77777777" w:rsidR="0014101C" w:rsidRDefault="0014101C" w:rsidP="00E26610">
            <w:pPr>
              <w:pStyle w:val="TableParagraph"/>
              <w:tabs>
                <w:tab w:val="left" w:pos="0"/>
              </w:tabs>
              <w:ind w:right="9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Valor Total</w:t>
            </w:r>
          </w:p>
          <w:p w14:paraId="5BCE6933" w14:textId="334544C4" w:rsidR="0014101C" w:rsidRDefault="0014101C" w:rsidP="00E26610">
            <w:pPr>
              <w:pStyle w:val="TableParagraph"/>
              <w:tabs>
                <w:tab w:val="left" w:pos="0"/>
              </w:tabs>
              <w:ind w:right="91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2AB3C" w14:textId="77777777" w:rsidR="0014101C" w:rsidRDefault="0014101C" w:rsidP="00E26610">
            <w:pPr>
              <w:pStyle w:val="TableParagraph"/>
              <w:tabs>
                <w:tab w:val="left" w:pos="0"/>
              </w:tabs>
              <w:spacing w:before="23"/>
              <w:ind w:right="91"/>
              <w:jc w:val="center"/>
              <w:rPr>
                <w:b/>
                <w:bCs/>
                <w:sz w:val="18"/>
                <w:szCs w:val="18"/>
              </w:rPr>
            </w:pPr>
          </w:p>
          <w:p w14:paraId="18A6B61A" w14:textId="5F7FC482" w:rsidR="0014101C" w:rsidRDefault="0014101C" w:rsidP="00E26610">
            <w:pPr>
              <w:pStyle w:val="TableParagraph"/>
              <w:tabs>
                <w:tab w:val="left" w:pos="0"/>
              </w:tabs>
              <w:spacing w:before="23"/>
              <w:ind w:right="91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R$ 159.085,20</w:t>
            </w:r>
          </w:p>
        </w:tc>
      </w:tr>
    </w:tbl>
    <w:p w14:paraId="720830A5" w14:textId="77777777" w:rsidR="00707E50" w:rsidRDefault="00707E50" w:rsidP="00E26610">
      <w:pPr>
        <w:tabs>
          <w:tab w:val="left" w:pos="0"/>
        </w:tabs>
        <w:ind w:right="91"/>
        <w:jc w:val="both"/>
        <w:rPr>
          <w:b/>
          <w:bCs/>
          <w:color w:val="000000"/>
        </w:rPr>
      </w:pPr>
    </w:p>
    <w:p w14:paraId="546C9F77" w14:textId="09242397" w:rsidR="00E26610" w:rsidRDefault="00E26610" w:rsidP="00E26610">
      <w:pPr>
        <w:tabs>
          <w:tab w:val="left" w:pos="0"/>
        </w:tabs>
        <w:ind w:right="91"/>
        <w:jc w:val="both"/>
        <w:rPr>
          <w:color w:val="000000" w:themeColor="text1"/>
        </w:rPr>
      </w:pPr>
      <w:r>
        <w:rPr>
          <w:b/>
          <w:bCs/>
          <w:color w:val="000000"/>
        </w:rPr>
        <w:t xml:space="preserve">3.1.2 </w:t>
      </w:r>
      <w:r>
        <w:rPr>
          <w:color w:val="000000" w:themeColor="text1"/>
        </w:rPr>
        <w:t>A prestação mensal referente ao item 1 terá por termo inicial condicionado a instala</w:t>
      </w:r>
      <w:r w:rsidR="000B728D">
        <w:rPr>
          <w:color w:val="000000" w:themeColor="text1"/>
        </w:rPr>
        <w:t>çã</w:t>
      </w:r>
      <w:r>
        <w:rPr>
          <w:color w:val="000000" w:themeColor="text1"/>
        </w:rPr>
        <w:t>o e migração completa dos dados.</w:t>
      </w:r>
    </w:p>
    <w:p w14:paraId="662E8207" w14:textId="35490CC0" w:rsidR="00E26610" w:rsidRDefault="00E26610" w:rsidP="00E26610">
      <w:pPr>
        <w:tabs>
          <w:tab w:val="left" w:pos="0"/>
        </w:tabs>
        <w:ind w:right="91"/>
        <w:jc w:val="both"/>
        <w:rPr>
          <w:color w:val="000000" w:themeColor="text1"/>
        </w:rPr>
      </w:pPr>
      <w:r>
        <w:rPr>
          <w:b/>
          <w:bCs/>
          <w:color w:val="000000" w:themeColor="text1"/>
        </w:rPr>
        <w:t>3.1.3</w:t>
      </w:r>
      <w:r>
        <w:rPr>
          <w:color w:val="000000" w:themeColor="text1"/>
        </w:rPr>
        <w:t xml:space="preserve"> O prazo para conclus</w:t>
      </w:r>
      <w:r w:rsidR="000B728D">
        <w:rPr>
          <w:color w:val="000000" w:themeColor="text1"/>
        </w:rPr>
        <w:t>ã</w:t>
      </w:r>
      <w:r>
        <w:rPr>
          <w:color w:val="000000" w:themeColor="text1"/>
        </w:rPr>
        <w:t xml:space="preserve">o do item 2 é de 03 </w:t>
      </w:r>
      <w:r w:rsidR="00707E50">
        <w:rPr>
          <w:color w:val="000000" w:themeColor="text1"/>
        </w:rPr>
        <w:t xml:space="preserve">(três) </w:t>
      </w:r>
      <w:r>
        <w:rPr>
          <w:color w:val="000000" w:themeColor="text1"/>
        </w:rPr>
        <w:t>meses. O sistema deve</w:t>
      </w:r>
      <w:r w:rsidR="000B728D">
        <w:rPr>
          <w:color w:val="000000" w:themeColor="text1"/>
        </w:rPr>
        <w:t>rá</w:t>
      </w:r>
      <w:r>
        <w:rPr>
          <w:color w:val="000000" w:themeColor="text1"/>
        </w:rPr>
        <w:t xml:space="preserve"> estar disponível para uso em 03 meses</w:t>
      </w:r>
      <w:r w:rsidR="000B728D">
        <w:rPr>
          <w:color w:val="000000" w:themeColor="text1"/>
        </w:rPr>
        <w:t>;</w:t>
      </w:r>
      <w:r>
        <w:rPr>
          <w:color w:val="000000" w:themeColor="text1"/>
        </w:rPr>
        <w:t xml:space="preserve"> caso esteja disponível antes do prazo, será mantido o pagamento do item 02 parcelado em 03</w:t>
      </w:r>
      <w:r w:rsidR="00707E50">
        <w:rPr>
          <w:color w:val="000000" w:themeColor="text1"/>
        </w:rPr>
        <w:t xml:space="preserve"> (três)</w:t>
      </w:r>
      <w:r>
        <w:rPr>
          <w:color w:val="000000" w:themeColor="text1"/>
        </w:rPr>
        <w:t xml:space="preserve"> pagamentos mensais. Somente após esse prazo, será iniciado o pagamento de 09</w:t>
      </w:r>
      <w:r w:rsidR="00707E50">
        <w:rPr>
          <w:color w:val="000000" w:themeColor="text1"/>
        </w:rPr>
        <w:t xml:space="preserve"> (nove)</w:t>
      </w:r>
      <w:r>
        <w:rPr>
          <w:color w:val="000000" w:themeColor="text1"/>
        </w:rPr>
        <w:t xml:space="preserve"> parcelas do item 01,</w:t>
      </w:r>
      <w:r w:rsidR="00EC6DEA">
        <w:rPr>
          <w:color w:val="000000" w:themeColor="text1"/>
        </w:rPr>
        <w:t xml:space="preserve"> totalizando 12 (doze) meses de execução dos serviços,</w:t>
      </w:r>
      <w:r>
        <w:rPr>
          <w:color w:val="000000" w:themeColor="text1"/>
        </w:rPr>
        <w:t xml:space="preserve"> conforme abaixo:</w:t>
      </w:r>
    </w:p>
    <w:p w14:paraId="213F32AB" w14:textId="77777777" w:rsidR="00E26610" w:rsidRDefault="00E26610" w:rsidP="00E26610">
      <w:pPr>
        <w:pStyle w:val="PargrafodaLista"/>
        <w:numPr>
          <w:ilvl w:val="0"/>
          <w:numId w:val="12"/>
        </w:numPr>
        <w:tabs>
          <w:tab w:val="left" w:pos="0"/>
        </w:tabs>
        <w:ind w:left="0" w:right="91" w:firstLine="0"/>
        <w:rPr>
          <w:color w:val="000000" w:themeColor="text1"/>
        </w:rPr>
      </w:pPr>
      <w:r>
        <w:rPr>
          <w:color w:val="000000" w:themeColor="text1"/>
        </w:rPr>
        <w:t>Item 02:</w:t>
      </w:r>
    </w:p>
    <w:p w14:paraId="108781B9" w14:textId="77777777" w:rsidR="00E26610" w:rsidRDefault="00E26610" w:rsidP="00E26610">
      <w:pPr>
        <w:pStyle w:val="PargrafodaLista"/>
        <w:numPr>
          <w:ilvl w:val="0"/>
          <w:numId w:val="13"/>
        </w:numPr>
        <w:tabs>
          <w:tab w:val="left" w:pos="0"/>
        </w:tabs>
        <w:ind w:left="0" w:right="91" w:firstLine="0"/>
        <w:rPr>
          <w:color w:val="000000" w:themeColor="text1"/>
        </w:rPr>
      </w:pPr>
      <w:r>
        <w:rPr>
          <w:color w:val="000000" w:themeColor="text1"/>
        </w:rPr>
        <w:t>Pagamento referente a 25 dias de fevereiro/2021 – R$ 14.285,71</w:t>
      </w:r>
    </w:p>
    <w:p w14:paraId="39884124" w14:textId="77777777" w:rsidR="00E26610" w:rsidRDefault="00E26610" w:rsidP="00E26610">
      <w:pPr>
        <w:pStyle w:val="PargrafodaLista"/>
        <w:numPr>
          <w:ilvl w:val="0"/>
          <w:numId w:val="13"/>
        </w:numPr>
        <w:tabs>
          <w:tab w:val="left" w:pos="0"/>
        </w:tabs>
        <w:ind w:left="0" w:right="91" w:firstLine="0"/>
        <w:rPr>
          <w:color w:val="000000" w:themeColor="text1"/>
        </w:rPr>
      </w:pPr>
      <w:r>
        <w:rPr>
          <w:color w:val="000000" w:themeColor="text1"/>
        </w:rPr>
        <w:t>Pagamento referente a 30 dias de março/2021 – R$ 16.000,00</w:t>
      </w:r>
    </w:p>
    <w:p w14:paraId="3B37DEFD" w14:textId="77777777" w:rsidR="00E26610" w:rsidRDefault="00E26610" w:rsidP="00E26610">
      <w:pPr>
        <w:pStyle w:val="PargrafodaLista"/>
        <w:numPr>
          <w:ilvl w:val="0"/>
          <w:numId w:val="13"/>
        </w:numPr>
        <w:tabs>
          <w:tab w:val="left" w:pos="0"/>
        </w:tabs>
        <w:ind w:left="0" w:right="91" w:firstLine="0"/>
        <w:rPr>
          <w:color w:val="000000" w:themeColor="text1"/>
        </w:rPr>
      </w:pPr>
      <w:r>
        <w:rPr>
          <w:color w:val="000000" w:themeColor="text1"/>
        </w:rPr>
        <w:t>Pagamento referente a 30 dias de abril/2021 – R$ 16.000,00</w:t>
      </w:r>
    </w:p>
    <w:p w14:paraId="697272BD" w14:textId="4E7AF1FF" w:rsidR="00E26610" w:rsidRDefault="00E26610" w:rsidP="00E26610">
      <w:pPr>
        <w:pStyle w:val="PargrafodaLista"/>
        <w:numPr>
          <w:ilvl w:val="0"/>
          <w:numId w:val="13"/>
        </w:numPr>
        <w:tabs>
          <w:tab w:val="left" w:pos="0"/>
        </w:tabs>
        <w:ind w:left="0" w:right="91" w:firstLine="0"/>
        <w:rPr>
          <w:color w:val="000000" w:themeColor="text1"/>
        </w:rPr>
      </w:pPr>
      <w:r>
        <w:rPr>
          <w:color w:val="000000" w:themeColor="text1"/>
        </w:rPr>
        <w:t>Pagamento referente a 03 dias de maio/2021 – R$ 1.714,29.</w:t>
      </w:r>
    </w:p>
    <w:p w14:paraId="5DA2B214" w14:textId="5329A6E7" w:rsidR="00EC6DEA" w:rsidRPr="00EC6DEA" w:rsidRDefault="00EC6DEA" w:rsidP="00EC6DEA">
      <w:pPr>
        <w:pStyle w:val="PargrafodaLista"/>
        <w:tabs>
          <w:tab w:val="left" w:pos="0"/>
        </w:tabs>
        <w:ind w:left="0" w:right="91"/>
        <w:rPr>
          <w:b/>
          <w:bCs/>
          <w:color w:val="000000" w:themeColor="text1"/>
        </w:rPr>
      </w:pPr>
      <w:r w:rsidRPr="00EC6DEA">
        <w:rPr>
          <w:b/>
          <w:bCs/>
          <w:color w:val="000000" w:themeColor="text1"/>
        </w:rPr>
        <w:t>Total: R$ 48.000,00</w:t>
      </w:r>
      <w:r>
        <w:rPr>
          <w:b/>
          <w:bCs/>
          <w:color w:val="000000" w:themeColor="text1"/>
        </w:rPr>
        <w:t xml:space="preserve"> (quarenta e oito mil reais)</w:t>
      </w:r>
    </w:p>
    <w:p w14:paraId="66A8ACE7" w14:textId="77777777" w:rsidR="00E26610" w:rsidRDefault="00E26610" w:rsidP="00E26610">
      <w:pPr>
        <w:tabs>
          <w:tab w:val="left" w:pos="0"/>
        </w:tabs>
        <w:ind w:right="91"/>
        <w:rPr>
          <w:color w:val="000000" w:themeColor="text1"/>
        </w:rPr>
      </w:pPr>
    </w:p>
    <w:p w14:paraId="6FFDF780" w14:textId="77777777" w:rsidR="00E26610" w:rsidRDefault="00E26610" w:rsidP="00E26610">
      <w:pPr>
        <w:pStyle w:val="PargrafodaLista"/>
        <w:numPr>
          <w:ilvl w:val="0"/>
          <w:numId w:val="12"/>
        </w:numPr>
        <w:tabs>
          <w:tab w:val="left" w:pos="0"/>
        </w:tabs>
        <w:ind w:left="0" w:right="91" w:firstLine="0"/>
        <w:rPr>
          <w:color w:val="000000" w:themeColor="text1"/>
        </w:rPr>
      </w:pPr>
      <w:r>
        <w:rPr>
          <w:color w:val="000000" w:themeColor="text1"/>
        </w:rPr>
        <w:t>Item 01:</w:t>
      </w:r>
    </w:p>
    <w:p w14:paraId="7D0CE4AE" w14:textId="77777777" w:rsidR="00E26610" w:rsidRDefault="00E26610" w:rsidP="00E26610">
      <w:pPr>
        <w:pStyle w:val="PargrafodaLista"/>
        <w:numPr>
          <w:ilvl w:val="0"/>
          <w:numId w:val="14"/>
        </w:numPr>
        <w:tabs>
          <w:tab w:val="left" w:pos="0"/>
        </w:tabs>
        <w:ind w:left="0" w:right="91" w:firstLine="0"/>
        <w:rPr>
          <w:color w:val="000000" w:themeColor="text1"/>
        </w:rPr>
      </w:pPr>
      <w:r>
        <w:rPr>
          <w:color w:val="000000" w:themeColor="text1"/>
        </w:rPr>
        <w:t>Pagamento referente a 28 dias de maio/2021 – R$ 11.148,34</w:t>
      </w:r>
    </w:p>
    <w:p w14:paraId="72ADD8B9" w14:textId="77777777" w:rsidR="00E26610" w:rsidRDefault="00E26610" w:rsidP="00E26610">
      <w:pPr>
        <w:pStyle w:val="PargrafodaLista"/>
        <w:numPr>
          <w:ilvl w:val="0"/>
          <w:numId w:val="14"/>
        </w:numPr>
        <w:tabs>
          <w:tab w:val="left" w:pos="0"/>
        </w:tabs>
        <w:ind w:left="0" w:right="91" w:firstLine="0"/>
        <w:rPr>
          <w:color w:val="000000" w:themeColor="text1"/>
        </w:rPr>
      </w:pPr>
      <w:r>
        <w:rPr>
          <w:color w:val="000000" w:themeColor="text1"/>
        </w:rPr>
        <w:t>Pagamento referente a Junho/2021 – R$ 12.342,80</w:t>
      </w:r>
    </w:p>
    <w:p w14:paraId="1260389B" w14:textId="77777777" w:rsidR="00E26610" w:rsidRDefault="00E26610" w:rsidP="00E26610">
      <w:pPr>
        <w:pStyle w:val="PargrafodaLista"/>
        <w:numPr>
          <w:ilvl w:val="0"/>
          <w:numId w:val="14"/>
        </w:numPr>
        <w:tabs>
          <w:tab w:val="left" w:pos="0"/>
        </w:tabs>
        <w:ind w:left="0" w:right="91" w:firstLine="0"/>
        <w:rPr>
          <w:color w:val="000000" w:themeColor="text1"/>
        </w:rPr>
      </w:pPr>
      <w:r>
        <w:rPr>
          <w:color w:val="000000" w:themeColor="text1"/>
        </w:rPr>
        <w:t>Pagamento referente a Julho/2021 – R$ 12.342,80</w:t>
      </w:r>
    </w:p>
    <w:p w14:paraId="10684E7B" w14:textId="77777777" w:rsidR="00E26610" w:rsidRDefault="00E26610" w:rsidP="00E26610">
      <w:pPr>
        <w:pStyle w:val="PargrafodaLista"/>
        <w:numPr>
          <w:ilvl w:val="0"/>
          <w:numId w:val="14"/>
        </w:numPr>
        <w:tabs>
          <w:tab w:val="left" w:pos="0"/>
        </w:tabs>
        <w:ind w:left="0" w:right="91" w:firstLine="0"/>
        <w:rPr>
          <w:color w:val="000000" w:themeColor="text1"/>
        </w:rPr>
      </w:pPr>
      <w:r>
        <w:rPr>
          <w:color w:val="000000" w:themeColor="text1"/>
        </w:rPr>
        <w:t>Pagamento referente a Agosto/2021 – R$ 12.342,80</w:t>
      </w:r>
    </w:p>
    <w:p w14:paraId="0C9772B1" w14:textId="77777777" w:rsidR="00E26610" w:rsidRDefault="00E26610" w:rsidP="00E26610">
      <w:pPr>
        <w:pStyle w:val="PargrafodaLista"/>
        <w:numPr>
          <w:ilvl w:val="0"/>
          <w:numId w:val="14"/>
        </w:numPr>
        <w:tabs>
          <w:tab w:val="left" w:pos="0"/>
        </w:tabs>
        <w:ind w:left="0" w:right="91" w:firstLine="0"/>
        <w:rPr>
          <w:color w:val="000000" w:themeColor="text1"/>
        </w:rPr>
      </w:pPr>
      <w:r>
        <w:rPr>
          <w:color w:val="000000" w:themeColor="text1"/>
        </w:rPr>
        <w:t>Pagamento referente a Setembro/2021 – R$ 12.342,80</w:t>
      </w:r>
    </w:p>
    <w:p w14:paraId="2917B802" w14:textId="77777777" w:rsidR="00E26610" w:rsidRDefault="00E26610" w:rsidP="00E26610">
      <w:pPr>
        <w:pStyle w:val="PargrafodaLista"/>
        <w:numPr>
          <w:ilvl w:val="0"/>
          <w:numId w:val="14"/>
        </w:numPr>
        <w:tabs>
          <w:tab w:val="left" w:pos="0"/>
        </w:tabs>
        <w:ind w:left="0" w:right="91" w:firstLine="0"/>
        <w:rPr>
          <w:color w:val="000000" w:themeColor="text1"/>
        </w:rPr>
      </w:pPr>
      <w:r>
        <w:rPr>
          <w:color w:val="000000" w:themeColor="text1"/>
        </w:rPr>
        <w:t>Pagamento referente a Outubro/2021 – R$ 12.342,80</w:t>
      </w:r>
    </w:p>
    <w:p w14:paraId="0DFAF80D" w14:textId="77777777" w:rsidR="00E26610" w:rsidRDefault="00E26610" w:rsidP="00E26610">
      <w:pPr>
        <w:pStyle w:val="PargrafodaLista"/>
        <w:numPr>
          <w:ilvl w:val="0"/>
          <w:numId w:val="14"/>
        </w:numPr>
        <w:tabs>
          <w:tab w:val="left" w:pos="0"/>
        </w:tabs>
        <w:ind w:left="0" w:right="91" w:firstLine="0"/>
        <w:rPr>
          <w:color w:val="000000" w:themeColor="text1"/>
        </w:rPr>
      </w:pPr>
      <w:r>
        <w:rPr>
          <w:color w:val="000000" w:themeColor="text1"/>
        </w:rPr>
        <w:t>Pagamento referente a Novembro/2021 – R$ 12.342,80</w:t>
      </w:r>
    </w:p>
    <w:p w14:paraId="700ABD99" w14:textId="77777777" w:rsidR="00E26610" w:rsidRDefault="00E26610" w:rsidP="00E26610">
      <w:pPr>
        <w:pStyle w:val="PargrafodaLista"/>
        <w:numPr>
          <w:ilvl w:val="0"/>
          <w:numId w:val="14"/>
        </w:numPr>
        <w:tabs>
          <w:tab w:val="left" w:pos="0"/>
        </w:tabs>
        <w:ind w:left="0" w:right="91" w:firstLine="0"/>
        <w:rPr>
          <w:color w:val="000000" w:themeColor="text1"/>
        </w:rPr>
      </w:pPr>
      <w:r>
        <w:rPr>
          <w:color w:val="000000" w:themeColor="text1"/>
        </w:rPr>
        <w:t>Pagamento referente a Dezembro/2021 – R$ 12.342,80</w:t>
      </w:r>
    </w:p>
    <w:p w14:paraId="67187D3B" w14:textId="77777777" w:rsidR="00E26610" w:rsidRDefault="00E26610" w:rsidP="00E26610">
      <w:pPr>
        <w:pStyle w:val="PargrafodaLista"/>
        <w:numPr>
          <w:ilvl w:val="0"/>
          <w:numId w:val="14"/>
        </w:numPr>
        <w:tabs>
          <w:tab w:val="left" w:pos="0"/>
        </w:tabs>
        <w:ind w:left="0" w:right="91" w:firstLine="0"/>
        <w:rPr>
          <w:color w:val="000000" w:themeColor="text1"/>
        </w:rPr>
      </w:pPr>
      <w:r>
        <w:rPr>
          <w:color w:val="000000" w:themeColor="text1"/>
        </w:rPr>
        <w:t>Pagamento referente a Janeiro/2022 – R$ 12.342,80</w:t>
      </w:r>
    </w:p>
    <w:p w14:paraId="31893AF1" w14:textId="661CC8EE" w:rsidR="00E26610" w:rsidRDefault="00E26610" w:rsidP="00E26610">
      <w:pPr>
        <w:pStyle w:val="PargrafodaLista"/>
        <w:numPr>
          <w:ilvl w:val="0"/>
          <w:numId w:val="14"/>
        </w:numPr>
        <w:tabs>
          <w:tab w:val="left" w:pos="0"/>
        </w:tabs>
        <w:ind w:left="0" w:right="91" w:firstLine="0"/>
        <w:rPr>
          <w:color w:val="000000" w:themeColor="text1"/>
        </w:rPr>
      </w:pPr>
      <w:r>
        <w:rPr>
          <w:color w:val="000000" w:themeColor="text1"/>
        </w:rPr>
        <w:lastRenderedPageBreak/>
        <w:t>Pagamento referente a 03 dias de Fevereiro/2022 – R$ 1.194,46.</w:t>
      </w:r>
    </w:p>
    <w:p w14:paraId="795547F2" w14:textId="6C09F1AB" w:rsidR="00EC6DEA" w:rsidRPr="00EC6DEA" w:rsidRDefault="00EC6DEA" w:rsidP="00EC6DEA">
      <w:pPr>
        <w:pStyle w:val="PargrafodaLista"/>
        <w:tabs>
          <w:tab w:val="left" w:pos="0"/>
        </w:tabs>
        <w:ind w:left="0" w:right="91"/>
        <w:rPr>
          <w:b/>
          <w:bCs/>
          <w:color w:val="000000" w:themeColor="text1"/>
        </w:rPr>
      </w:pPr>
      <w:r w:rsidRPr="00EC6DEA">
        <w:rPr>
          <w:b/>
          <w:bCs/>
          <w:color w:val="000000" w:themeColor="text1"/>
        </w:rPr>
        <w:t>Total: R$ 111.085,20 (cento e onze mil oitenta e cinco reais e vinte centavos)</w:t>
      </w:r>
    </w:p>
    <w:p w14:paraId="01A889B7" w14:textId="77777777" w:rsidR="00E26610" w:rsidRDefault="00E26610" w:rsidP="00F83339">
      <w:pPr>
        <w:pStyle w:val="PargrafodaLista"/>
        <w:tabs>
          <w:tab w:val="left" w:pos="284"/>
        </w:tabs>
        <w:ind w:left="0" w:right="91"/>
        <w:rPr>
          <w:color w:val="000000" w:themeColor="text1"/>
        </w:rPr>
      </w:pPr>
    </w:p>
    <w:p w14:paraId="1D856589" w14:textId="16920F7E" w:rsidR="00761546" w:rsidRPr="00F21BDE" w:rsidRDefault="00761546" w:rsidP="00F83339">
      <w:pPr>
        <w:pStyle w:val="PargrafodaLista"/>
        <w:numPr>
          <w:ilvl w:val="1"/>
          <w:numId w:val="16"/>
        </w:numPr>
        <w:tabs>
          <w:tab w:val="left" w:pos="284"/>
          <w:tab w:val="left" w:pos="729"/>
        </w:tabs>
        <w:ind w:left="0" w:right="91" w:firstLine="0"/>
        <w:rPr>
          <w:color w:val="000000" w:themeColor="text1"/>
        </w:rPr>
      </w:pPr>
      <w:r w:rsidRPr="00F21BDE">
        <w:rPr>
          <w:color w:val="000000" w:themeColor="text1"/>
        </w:rPr>
        <w:t>Os pagamentos serão efetuados após Nota fiscal, sendo que, não excederá o prazo máximo de até 30(trinta) dias para realização dos pagamentos após o recebimento das Notas Fiscais já devidamente atestadas pelo servidor responsável pela fiscalização.</w:t>
      </w:r>
    </w:p>
    <w:p w14:paraId="2194E8BA" w14:textId="093972EA" w:rsidR="00761546" w:rsidRPr="00F83339" w:rsidRDefault="00761546" w:rsidP="00F83339">
      <w:pPr>
        <w:pStyle w:val="PargrafodaLista"/>
        <w:numPr>
          <w:ilvl w:val="1"/>
          <w:numId w:val="16"/>
        </w:numPr>
        <w:tabs>
          <w:tab w:val="left" w:pos="284"/>
          <w:tab w:val="left" w:pos="674"/>
        </w:tabs>
        <w:spacing w:before="1"/>
        <w:ind w:left="0" w:right="91" w:firstLine="0"/>
        <w:rPr>
          <w:color w:val="000000" w:themeColor="text1"/>
        </w:rPr>
      </w:pPr>
      <w:r w:rsidRPr="00F83339">
        <w:rPr>
          <w:color w:val="000000" w:themeColor="text1"/>
        </w:rPr>
        <w:t>Apresentada a Nota Fiscal caberá ao fiscal do contrato atestar a regular realização dos materiais encaminhando o documento para as providências relativas ao pagamento, aprovado pela</w:t>
      </w:r>
      <w:r w:rsidRPr="00F83339">
        <w:rPr>
          <w:color w:val="000000" w:themeColor="text1"/>
          <w:spacing w:val="-3"/>
        </w:rPr>
        <w:t xml:space="preserve"> </w:t>
      </w:r>
      <w:r w:rsidRPr="00F83339">
        <w:rPr>
          <w:color w:val="000000" w:themeColor="text1"/>
        </w:rPr>
        <w:t>fiscalização.</w:t>
      </w:r>
    </w:p>
    <w:p w14:paraId="68B0E4A2" w14:textId="44289610" w:rsidR="00761546" w:rsidRPr="00F21BDE" w:rsidRDefault="00761546" w:rsidP="00F83339">
      <w:pPr>
        <w:pStyle w:val="PargrafodaLista"/>
        <w:numPr>
          <w:ilvl w:val="1"/>
          <w:numId w:val="16"/>
        </w:numPr>
        <w:tabs>
          <w:tab w:val="left" w:pos="284"/>
          <w:tab w:val="left" w:pos="772"/>
        </w:tabs>
        <w:ind w:left="0" w:right="91" w:firstLine="0"/>
        <w:rPr>
          <w:color w:val="000000" w:themeColor="text1"/>
        </w:rPr>
      </w:pPr>
      <w:r w:rsidRPr="00F21BDE">
        <w:rPr>
          <w:color w:val="000000" w:themeColor="text1"/>
        </w:rPr>
        <w:t>A empresa vencedora deverá comprovar a sua regularidade fiscal, anexando juntamente com a Nota fiscal, as certidões de Regularidade Fiscal com a Fazenda, Federal, Estadual, INSS e FGTS, atualizadas até a data da emissão da Nota Fiscal do mês de sua</w:t>
      </w:r>
      <w:r w:rsidRPr="00F21BDE">
        <w:rPr>
          <w:color w:val="000000" w:themeColor="text1"/>
          <w:spacing w:val="-1"/>
        </w:rPr>
        <w:t xml:space="preserve"> </w:t>
      </w:r>
      <w:r w:rsidRPr="00F21BDE">
        <w:rPr>
          <w:color w:val="000000" w:themeColor="text1"/>
        </w:rPr>
        <w:t>competência.</w:t>
      </w:r>
    </w:p>
    <w:p w14:paraId="65401C7A" w14:textId="77777777" w:rsidR="00761546" w:rsidRPr="00F21BDE" w:rsidRDefault="00761546" w:rsidP="00F83339">
      <w:pPr>
        <w:pStyle w:val="PargrafodaLista"/>
        <w:numPr>
          <w:ilvl w:val="1"/>
          <w:numId w:val="16"/>
        </w:numPr>
        <w:tabs>
          <w:tab w:val="left" w:pos="0"/>
          <w:tab w:val="left" w:pos="705"/>
        </w:tabs>
        <w:spacing w:line="242" w:lineRule="auto"/>
        <w:ind w:left="0" w:right="91" w:firstLine="0"/>
        <w:rPr>
          <w:color w:val="000000" w:themeColor="text1"/>
        </w:rPr>
      </w:pPr>
      <w:r w:rsidRPr="00F21BDE">
        <w:rPr>
          <w:color w:val="000000" w:themeColor="text1"/>
        </w:rPr>
        <w:t>Nenhum pagamento será efetuado à Fornecedora enquanto pendente de liquidação qualquer obrigação que lhe tenha sido imposta, em decorrência de penalidade ou inadimplemento, sem que isso gere direito a qualquer</w:t>
      </w:r>
      <w:r w:rsidRPr="00F21BDE">
        <w:rPr>
          <w:color w:val="000000" w:themeColor="text1"/>
          <w:spacing w:val="-10"/>
        </w:rPr>
        <w:t xml:space="preserve"> </w:t>
      </w:r>
      <w:r w:rsidRPr="00F21BDE">
        <w:rPr>
          <w:color w:val="000000" w:themeColor="text1"/>
        </w:rPr>
        <w:t>compensação.</w:t>
      </w:r>
    </w:p>
    <w:p w14:paraId="6791574C" w14:textId="77777777" w:rsidR="00761546" w:rsidRPr="00F21BDE" w:rsidRDefault="00761546" w:rsidP="00F83339">
      <w:pPr>
        <w:pStyle w:val="PargrafodaLista"/>
        <w:numPr>
          <w:ilvl w:val="1"/>
          <w:numId w:val="16"/>
        </w:numPr>
        <w:tabs>
          <w:tab w:val="left" w:pos="0"/>
          <w:tab w:val="left" w:pos="700"/>
        </w:tabs>
        <w:spacing w:line="242" w:lineRule="auto"/>
        <w:ind w:left="0" w:right="91" w:firstLine="0"/>
        <w:rPr>
          <w:color w:val="000000" w:themeColor="text1"/>
        </w:rPr>
      </w:pPr>
      <w:r w:rsidRPr="00F21BDE">
        <w:rPr>
          <w:color w:val="000000" w:themeColor="text1"/>
        </w:rPr>
        <w:t>As Notas Fiscais para pagamento deverão conter obrigatoriamente a assinatura dos fiscais responsáveis de cada Secretaria, antes de serem encaminhados para o departamento de</w:t>
      </w:r>
      <w:r w:rsidRPr="00F21BDE">
        <w:rPr>
          <w:color w:val="000000" w:themeColor="text1"/>
          <w:spacing w:val="-5"/>
        </w:rPr>
        <w:t xml:space="preserve"> </w:t>
      </w:r>
      <w:r w:rsidRPr="00F21BDE">
        <w:rPr>
          <w:color w:val="000000" w:themeColor="text1"/>
        </w:rPr>
        <w:t>finanças.</w:t>
      </w:r>
    </w:p>
    <w:p w14:paraId="4DCEFCCA" w14:textId="77777777" w:rsidR="00761546" w:rsidRPr="00F21BDE" w:rsidRDefault="00761546" w:rsidP="00F83339">
      <w:pPr>
        <w:pStyle w:val="PargrafodaLista"/>
        <w:numPr>
          <w:ilvl w:val="1"/>
          <w:numId w:val="16"/>
        </w:numPr>
        <w:tabs>
          <w:tab w:val="left" w:pos="0"/>
          <w:tab w:val="left" w:pos="700"/>
        </w:tabs>
        <w:spacing w:line="242" w:lineRule="auto"/>
        <w:ind w:left="0" w:right="91" w:firstLine="0"/>
        <w:rPr>
          <w:color w:val="000000" w:themeColor="text1"/>
        </w:rPr>
      </w:pPr>
      <w:r w:rsidRPr="00F21BDE">
        <w:rPr>
          <w:color w:val="000000" w:themeColor="text1"/>
        </w:rPr>
        <w:t>As empresas deverão encaminhar as Notas Fiscais ao Setor Administrativo de cada Secretaria, para que os fiscais efetuem a conferência juntamente com a Autorização de Fornecimento.</w:t>
      </w:r>
    </w:p>
    <w:p w14:paraId="18C4A6BB" w14:textId="77777777" w:rsidR="00761546" w:rsidRPr="00F21BDE" w:rsidRDefault="00761546" w:rsidP="00F83339">
      <w:pPr>
        <w:pStyle w:val="PargrafodaLista"/>
        <w:numPr>
          <w:ilvl w:val="1"/>
          <w:numId w:val="16"/>
        </w:numPr>
        <w:tabs>
          <w:tab w:val="left" w:pos="0"/>
          <w:tab w:val="left" w:pos="702"/>
        </w:tabs>
        <w:spacing w:line="244" w:lineRule="auto"/>
        <w:ind w:left="0" w:right="91" w:firstLine="0"/>
        <w:rPr>
          <w:color w:val="000000" w:themeColor="text1"/>
        </w:rPr>
      </w:pPr>
      <w:r w:rsidRPr="00F21BDE">
        <w:rPr>
          <w:color w:val="000000" w:themeColor="text1"/>
        </w:rPr>
        <w:t>A nota fiscal somente será liberada quando o cumprimento do Empenho estiver em total conformidade com as especificações exigidas pelo</w:t>
      </w:r>
      <w:r w:rsidRPr="00F21BDE">
        <w:rPr>
          <w:color w:val="000000" w:themeColor="text1"/>
          <w:spacing w:val="-8"/>
        </w:rPr>
        <w:t xml:space="preserve"> </w:t>
      </w:r>
      <w:r w:rsidRPr="00F21BDE">
        <w:rPr>
          <w:color w:val="000000" w:themeColor="text1"/>
        </w:rPr>
        <w:t>PREVISO.</w:t>
      </w:r>
    </w:p>
    <w:p w14:paraId="4B3D0323" w14:textId="77777777" w:rsidR="00761546" w:rsidRPr="00F21BDE" w:rsidRDefault="00761546" w:rsidP="00F83339">
      <w:pPr>
        <w:pStyle w:val="PargrafodaLista"/>
        <w:numPr>
          <w:ilvl w:val="1"/>
          <w:numId w:val="16"/>
        </w:numPr>
        <w:tabs>
          <w:tab w:val="left" w:pos="0"/>
          <w:tab w:val="left" w:pos="830"/>
        </w:tabs>
        <w:spacing w:line="242" w:lineRule="auto"/>
        <w:ind w:left="0" w:right="91" w:firstLine="0"/>
        <w:rPr>
          <w:color w:val="000000" w:themeColor="text1"/>
        </w:rPr>
      </w:pPr>
      <w:r w:rsidRPr="00F21BDE">
        <w:rPr>
          <w:color w:val="000000" w:themeColor="text1"/>
        </w:rPr>
        <w:t>Na eventualidade de aplicação de multas, estas deverão ser liquidadas simultaneamente com parcela vinculada ao evento cujo descumprimento der origem à aplicação da</w:t>
      </w:r>
      <w:r w:rsidRPr="00F21BDE">
        <w:rPr>
          <w:color w:val="000000" w:themeColor="text1"/>
          <w:spacing w:val="-1"/>
        </w:rPr>
        <w:t xml:space="preserve"> </w:t>
      </w:r>
      <w:r w:rsidRPr="00F21BDE">
        <w:rPr>
          <w:color w:val="000000" w:themeColor="text1"/>
        </w:rPr>
        <w:t>penalidade.</w:t>
      </w:r>
    </w:p>
    <w:p w14:paraId="7EAE402F" w14:textId="77777777" w:rsidR="00761546" w:rsidRPr="00F21BDE" w:rsidRDefault="00761546" w:rsidP="00F83339">
      <w:pPr>
        <w:pStyle w:val="PargrafodaLista"/>
        <w:numPr>
          <w:ilvl w:val="1"/>
          <w:numId w:val="16"/>
        </w:numPr>
        <w:tabs>
          <w:tab w:val="left" w:pos="0"/>
          <w:tab w:val="left" w:pos="796"/>
        </w:tabs>
        <w:spacing w:line="245" w:lineRule="exact"/>
        <w:ind w:left="0" w:right="91" w:firstLine="0"/>
        <w:rPr>
          <w:color w:val="000000" w:themeColor="text1"/>
        </w:rPr>
      </w:pPr>
      <w:r w:rsidRPr="00F21BDE">
        <w:rPr>
          <w:color w:val="000000" w:themeColor="text1"/>
        </w:rPr>
        <w:t>As notas fiscais deverão ser emitidas em moeda corrente do</w:t>
      </w:r>
      <w:r w:rsidRPr="00F21BDE">
        <w:rPr>
          <w:color w:val="000000" w:themeColor="text1"/>
          <w:spacing w:val="-7"/>
        </w:rPr>
        <w:t xml:space="preserve"> </w:t>
      </w:r>
      <w:r w:rsidRPr="00F21BDE">
        <w:rPr>
          <w:color w:val="000000" w:themeColor="text1"/>
        </w:rPr>
        <w:t>país.</w:t>
      </w:r>
    </w:p>
    <w:p w14:paraId="7DE14F8B" w14:textId="77777777" w:rsidR="00761546" w:rsidRPr="00F21BDE" w:rsidRDefault="00761546" w:rsidP="00F83339">
      <w:pPr>
        <w:pStyle w:val="PargrafodaLista"/>
        <w:numPr>
          <w:ilvl w:val="1"/>
          <w:numId w:val="16"/>
        </w:numPr>
        <w:tabs>
          <w:tab w:val="left" w:pos="0"/>
          <w:tab w:val="left" w:pos="796"/>
        </w:tabs>
        <w:ind w:left="0" w:right="91" w:firstLine="0"/>
        <w:rPr>
          <w:color w:val="000000" w:themeColor="text1"/>
        </w:rPr>
      </w:pPr>
      <w:r w:rsidRPr="00F21BDE">
        <w:rPr>
          <w:color w:val="000000" w:themeColor="text1"/>
        </w:rPr>
        <w:t>O CNPJ da detentora da Ata constante da nota fiscal e fatura deverá ser o mesmo da documentação apresentada no procedimento licitatório, devendo constar ainda o número do pregão que lhe deu</w:t>
      </w:r>
      <w:r w:rsidRPr="00F21BDE">
        <w:rPr>
          <w:color w:val="000000" w:themeColor="text1"/>
          <w:spacing w:val="-7"/>
        </w:rPr>
        <w:t xml:space="preserve"> </w:t>
      </w:r>
      <w:r w:rsidRPr="00F21BDE">
        <w:rPr>
          <w:color w:val="000000" w:themeColor="text1"/>
        </w:rPr>
        <w:t>origem.</w:t>
      </w:r>
    </w:p>
    <w:p w14:paraId="47B58D18" w14:textId="77777777" w:rsidR="00761546" w:rsidRPr="00F21BDE" w:rsidRDefault="00761546" w:rsidP="00E26610">
      <w:pPr>
        <w:pStyle w:val="Corpodetexto"/>
        <w:tabs>
          <w:tab w:val="left" w:pos="0"/>
        </w:tabs>
        <w:spacing w:before="1"/>
        <w:ind w:left="0" w:right="91"/>
        <w:rPr>
          <w:color w:val="000000" w:themeColor="text1"/>
          <w:sz w:val="19"/>
        </w:rPr>
      </w:pPr>
    </w:p>
    <w:p w14:paraId="1AF2A677" w14:textId="77777777" w:rsidR="00761546" w:rsidRPr="00F21BDE" w:rsidRDefault="00761546" w:rsidP="00E26610">
      <w:pPr>
        <w:pStyle w:val="Ttulo3"/>
        <w:tabs>
          <w:tab w:val="left" w:pos="0"/>
        </w:tabs>
        <w:spacing w:before="1"/>
        <w:ind w:left="0" w:right="91"/>
        <w:jc w:val="both"/>
        <w:rPr>
          <w:color w:val="000000" w:themeColor="text1"/>
        </w:rPr>
      </w:pPr>
      <w:r w:rsidRPr="00F21BDE">
        <w:rPr>
          <w:color w:val="000000" w:themeColor="text1"/>
        </w:rPr>
        <w:t>CLÁUSULA QUARTA – DO REAJUSTAMENTO DE PREÇOS</w:t>
      </w:r>
    </w:p>
    <w:p w14:paraId="69E8E76A" w14:textId="77777777" w:rsidR="00761546" w:rsidRPr="00F21BDE" w:rsidRDefault="00761546" w:rsidP="00E26610">
      <w:pPr>
        <w:pStyle w:val="PargrafodaLista"/>
        <w:numPr>
          <w:ilvl w:val="1"/>
          <w:numId w:val="7"/>
        </w:numPr>
        <w:tabs>
          <w:tab w:val="left" w:pos="0"/>
          <w:tab w:val="left" w:pos="736"/>
        </w:tabs>
        <w:spacing w:before="1"/>
        <w:ind w:left="0" w:right="91" w:firstLine="0"/>
        <w:rPr>
          <w:color w:val="000000" w:themeColor="text1"/>
        </w:rPr>
      </w:pPr>
      <w:r w:rsidRPr="00F21BDE">
        <w:rPr>
          <w:color w:val="000000" w:themeColor="text1"/>
        </w:rPr>
        <w:t>Os preços registrados serão fixos e irreajustáveis durante a vigência da Ata de Registro de</w:t>
      </w:r>
      <w:r w:rsidRPr="00F21BDE">
        <w:rPr>
          <w:color w:val="000000" w:themeColor="text1"/>
          <w:spacing w:val="-3"/>
        </w:rPr>
        <w:t xml:space="preserve"> </w:t>
      </w:r>
      <w:r w:rsidRPr="00F21BDE">
        <w:rPr>
          <w:color w:val="000000" w:themeColor="text1"/>
        </w:rPr>
        <w:t>Preços.</w:t>
      </w:r>
    </w:p>
    <w:p w14:paraId="2702B297" w14:textId="77777777" w:rsidR="00761546" w:rsidRPr="00F21BDE" w:rsidRDefault="00761546" w:rsidP="009359AC">
      <w:pPr>
        <w:pStyle w:val="PargrafodaLista"/>
        <w:numPr>
          <w:ilvl w:val="2"/>
          <w:numId w:val="7"/>
        </w:numPr>
        <w:tabs>
          <w:tab w:val="left" w:pos="0"/>
          <w:tab w:val="left" w:pos="709"/>
        </w:tabs>
        <w:ind w:left="0" w:right="91" w:firstLine="0"/>
        <w:rPr>
          <w:color w:val="000000" w:themeColor="text1"/>
        </w:rPr>
      </w:pPr>
      <w:r w:rsidRPr="00F21BDE">
        <w:rPr>
          <w:color w:val="000000" w:themeColor="text1"/>
        </w:rPr>
        <w:t>Considera-se Preço registrado aquele atribuído aos materiais, incluindo todas as despesas e custos até a entrega no local indicado, tais como: tributos (impostos, taxas, emolumentos, contribuições fiscais e parafiscais), transporte, embalagens, seguros, mão-de-obra e qualquer despesa, acessória e/ou complementar e outras não especificadas neste Edital, mas que incidam no cumprimento das obrigações assumidas pela empresa detentora da ata na execução da</w:t>
      </w:r>
      <w:r w:rsidRPr="00F21BDE">
        <w:rPr>
          <w:color w:val="000000" w:themeColor="text1"/>
          <w:spacing w:val="-10"/>
        </w:rPr>
        <w:t xml:space="preserve"> </w:t>
      </w:r>
      <w:r w:rsidRPr="00F21BDE">
        <w:rPr>
          <w:color w:val="000000" w:themeColor="text1"/>
        </w:rPr>
        <w:t>mesma.</w:t>
      </w:r>
    </w:p>
    <w:p w14:paraId="5CB1EEB5" w14:textId="32AAF680" w:rsidR="00761546" w:rsidRPr="009359AC" w:rsidRDefault="00761546" w:rsidP="00945F44">
      <w:pPr>
        <w:pStyle w:val="PargrafodaLista"/>
        <w:numPr>
          <w:ilvl w:val="1"/>
          <w:numId w:val="7"/>
        </w:numPr>
        <w:tabs>
          <w:tab w:val="left" w:pos="0"/>
          <w:tab w:val="left" w:pos="695"/>
        </w:tabs>
        <w:spacing w:before="94"/>
        <w:ind w:left="0" w:right="91" w:firstLine="0"/>
        <w:rPr>
          <w:color w:val="000000" w:themeColor="text1"/>
        </w:rPr>
      </w:pPr>
      <w:r w:rsidRPr="009359AC">
        <w:rPr>
          <w:color w:val="000000" w:themeColor="text1"/>
        </w:rPr>
        <w:t>Os preços poderão ser revistos nas hipóteses de oscilação de preços, para mais ou para menos, devidamente comprovadas, em decorrência de situações previstas na alínea “d”</w:t>
      </w:r>
      <w:r w:rsidRPr="009359AC">
        <w:rPr>
          <w:color w:val="000000" w:themeColor="text1"/>
          <w:spacing w:val="22"/>
        </w:rPr>
        <w:t xml:space="preserve"> </w:t>
      </w:r>
      <w:r w:rsidRPr="009359AC">
        <w:rPr>
          <w:color w:val="000000" w:themeColor="text1"/>
        </w:rPr>
        <w:t>do</w:t>
      </w:r>
      <w:r w:rsidRPr="009359AC">
        <w:rPr>
          <w:color w:val="000000" w:themeColor="text1"/>
          <w:spacing w:val="22"/>
        </w:rPr>
        <w:t xml:space="preserve"> </w:t>
      </w:r>
      <w:r w:rsidRPr="009359AC">
        <w:rPr>
          <w:color w:val="000000" w:themeColor="text1"/>
        </w:rPr>
        <w:t>inciso</w:t>
      </w:r>
      <w:r w:rsidRPr="009359AC">
        <w:rPr>
          <w:color w:val="000000" w:themeColor="text1"/>
          <w:spacing w:val="21"/>
        </w:rPr>
        <w:t xml:space="preserve"> </w:t>
      </w:r>
      <w:r w:rsidRPr="009359AC">
        <w:rPr>
          <w:color w:val="000000" w:themeColor="text1"/>
        </w:rPr>
        <w:t>II</w:t>
      </w:r>
      <w:r w:rsidRPr="009359AC">
        <w:rPr>
          <w:color w:val="000000" w:themeColor="text1"/>
          <w:spacing w:val="23"/>
        </w:rPr>
        <w:t xml:space="preserve"> </w:t>
      </w:r>
      <w:r w:rsidRPr="009359AC">
        <w:rPr>
          <w:color w:val="000000" w:themeColor="text1"/>
        </w:rPr>
        <w:t>e</w:t>
      </w:r>
      <w:r w:rsidRPr="009359AC">
        <w:rPr>
          <w:color w:val="000000" w:themeColor="text1"/>
          <w:spacing w:val="22"/>
        </w:rPr>
        <w:t xml:space="preserve"> </w:t>
      </w:r>
      <w:r w:rsidRPr="009359AC">
        <w:rPr>
          <w:color w:val="000000" w:themeColor="text1"/>
        </w:rPr>
        <w:t>do</w:t>
      </w:r>
      <w:r w:rsidRPr="009359AC">
        <w:rPr>
          <w:color w:val="000000" w:themeColor="text1"/>
          <w:spacing w:val="18"/>
        </w:rPr>
        <w:t xml:space="preserve"> </w:t>
      </w:r>
      <w:r w:rsidRPr="009359AC">
        <w:rPr>
          <w:color w:val="000000" w:themeColor="text1"/>
        </w:rPr>
        <w:t>§</w:t>
      </w:r>
      <w:r w:rsidRPr="009359AC">
        <w:rPr>
          <w:color w:val="000000" w:themeColor="text1"/>
          <w:spacing w:val="22"/>
        </w:rPr>
        <w:t xml:space="preserve"> </w:t>
      </w:r>
      <w:r w:rsidRPr="009359AC">
        <w:rPr>
          <w:color w:val="000000" w:themeColor="text1"/>
        </w:rPr>
        <w:t>5º</w:t>
      </w:r>
      <w:r w:rsidRPr="009359AC">
        <w:rPr>
          <w:color w:val="000000" w:themeColor="text1"/>
          <w:spacing w:val="23"/>
        </w:rPr>
        <w:t xml:space="preserve"> </w:t>
      </w:r>
      <w:r w:rsidRPr="009359AC">
        <w:rPr>
          <w:color w:val="000000" w:themeColor="text1"/>
        </w:rPr>
        <w:t>do</w:t>
      </w:r>
      <w:r w:rsidRPr="009359AC">
        <w:rPr>
          <w:color w:val="000000" w:themeColor="text1"/>
          <w:spacing w:val="21"/>
        </w:rPr>
        <w:t xml:space="preserve"> </w:t>
      </w:r>
      <w:r w:rsidRPr="009359AC">
        <w:rPr>
          <w:color w:val="000000" w:themeColor="text1"/>
        </w:rPr>
        <w:t>art.</w:t>
      </w:r>
      <w:r w:rsidRPr="009359AC">
        <w:rPr>
          <w:color w:val="000000" w:themeColor="text1"/>
          <w:spacing w:val="23"/>
        </w:rPr>
        <w:t xml:space="preserve"> </w:t>
      </w:r>
      <w:r w:rsidRPr="009359AC">
        <w:rPr>
          <w:color w:val="000000" w:themeColor="text1"/>
        </w:rPr>
        <w:t>65</w:t>
      </w:r>
      <w:r w:rsidRPr="009359AC">
        <w:rPr>
          <w:color w:val="000000" w:themeColor="text1"/>
          <w:spacing w:val="22"/>
        </w:rPr>
        <w:t xml:space="preserve"> </w:t>
      </w:r>
      <w:r w:rsidRPr="009359AC">
        <w:rPr>
          <w:color w:val="000000" w:themeColor="text1"/>
        </w:rPr>
        <w:t>da</w:t>
      </w:r>
      <w:r w:rsidRPr="009359AC">
        <w:rPr>
          <w:color w:val="000000" w:themeColor="text1"/>
          <w:spacing w:val="21"/>
        </w:rPr>
        <w:t xml:space="preserve"> </w:t>
      </w:r>
      <w:r w:rsidRPr="009359AC">
        <w:rPr>
          <w:color w:val="000000" w:themeColor="text1"/>
        </w:rPr>
        <w:t>Lei</w:t>
      </w:r>
      <w:r w:rsidRPr="009359AC">
        <w:rPr>
          <w:color w:val="000000" w:themeColor="text1"/>
          <w:spacing w:val="21"/>
        </w:rPr>
        <w:t xml:space="preserve"> </w:t>
      </w:r>
      <w:r w:rsidRPr="009359AC">
        <w:rPr>
          <w:color w:val="000000" w:themeColor="text1"/>
        </w:rPr>
        <w:t>nº</w:t>
      </w:r>
      <w:r w:rsidRPr="009359AC">
        <w:rPr>
          <w:color w:val="000000" w:themeColor="text1"/>
          <w:spacing w:val="22"/>
        </w:rPr>
        <w:t xml:space="preserve"> </w:t>
      </w:r>
      <w:r w:rsidRPr="009359AC">
        <w:rPr>
          <w:color w:val="000000" w:themeColor="text1"/>
        </w:rPr>
        <w:t>8.666/93</w:t>
      </w:r>
      <w:r w:rsidRPr="009359AC">
        <w:rPr>
          <w:color w:val="000000" w:themeColor="text1"/>
          <w:spacing w:val="22"/>
        </w:rPr>
        <w:t xml:space="preserve"> </w:t>
      </w:r>
      <w:r w:rsidRPr="009359AC">
        <w:rPr>
          <w:color w:val="000000" w:themeColor="text1"/>
        </w:rPr>
        <w:t>e</w:t>
      </w:r>
      <w:r w:rsidRPr="009359AC">
        <w:rPr>
          <w:color w:val="000000" w:themeColor="text1"/>
          <w:spacing w:val="22"/>
        </w:rPr>
        <w:t xml:space="preserve"> </w:t>
      </w:r>
      <w:r w:rsidRPr="009359AC">
        <w:rPr>
          <w:color w:val="000000" w:themeColor="text1"/>
        </w:rPr>
        <w:t>alterações</w:t>
      </w:r>
      <w:r w:rsidRPr="009359AC">
        <w:rPr>
          <w:color w:val="000000" w:themeColor="text1"/>
          <w:spacing w:val="21"/>
        </w:rPr>
        <w:t xml:space="preserve"> </w:t>
      </w:r>
      <w:r w:rsidRPr="009359AC">
        <w:rPr>
          <w:color w:val="000000" w:themeColor="text1"/>
        </w:rPr>
        <w:t>(situações</w:t>
      </w:r>
      <w:r w:rsidR="009359AC">
        <w:rPr>
          <w:color w:val="000000" w:themeColor="text1"/>
        </w:rPr>
        <w:t xml:space="preserve"> </w:t>
      </w:r>
      <w:r w:rsidRPr="009359AC">
        <w:rPr>
          <w:color w:val="000000" w:themeColor="text1"/>
        </w:rPr>
        <w:t>supervenientes e imprevistas, força maior, caso fortuito ou fato do príncipe, que configurem área econômica extraordinária e extracontratual)</w:t>
      </w:r>
      <w:r w:rsidR="009359AC">
        <w:rPr>
          <w:color w:val="000000" w:themeColor="text1"/>
        </w:rPr>
        <w:t>, conforme previsto em edital e termo de referência.</w:t>
      </w:r>
    </w:p>
    <w:p w14:paraId="311F725E" w14:textId="77777777" w:rsidR="00761546" w:rsidRPr="00F21BDE" w:rsidRDefault="00761546" w:rsidP="00E26610">
      <w:pPr>
        <w:pStyle w:val="Corpodetexto"/>
        <w:tabs>
          <w:tab w:val="left" w:pos="0"/>
        </w:tabs>
        <w:spacing w:before="2"/>
        <w:ind w:left="0" w:right="91"/>
        <w:rPr>
          <w:color w:val="000000" w:themeColor="text1"/>
        </w:rPr>
      </w:pPr>
    </w:p>
    <w:p w14:paraId="1E73471C" w14:textId="77777777" w:rsidR="00761546" w:rsidRPr="00F21BDE" w:rsidRDefault="00761546" w:rsidP="00E26610">
      <w:pPr>
        <w:pStyle w:val="Ttulo4"/>
        <w:tabs>
          <w:tab w:val="left" w:pos="0"/>
        </w:tabs>
        <w:ind w:left="0" w:right="91"/>
        <w:jc w:val="both"/>
        <w:rPr>
          <w:color w:val="000000" w:themeColor="text1"/>
        </w:rPr>
      </w:pPr>
      <w:r w:rsidRPr="00F21BDE">
        <w:rPr>
          <w:color w:val="000000" w:themeColor="text1"/>
        </w:rPr>
        <w:t>CLÁUSULA QUINTA – DAS CARACTERISTICAS DA PRESTAÇÃO DOS SERVIÇOS</w:t>
      </w:r>
    </w:p>
    <w:p w14:paraId="477BB12C" w14:textId="69A9EA08" w:rsidR="00761546" w:rsidRPr="00F21BDE" w:rsidRDefault="00761546" w:rsidP="00E26610">
      <w:pPr>
        <w:pStyle w:val="PargrafodaLista"/>
        <w:numPr>
          <w:ilvl w:val="1"/>
          <w:numId w:val="6"/>
        </w:numPr>
        <w:tabs>
          <w:tab w:val="left" w:pos="0"/>
          <w:tab w:val="left" w:pos="707"/>
        </w:tabs>
        <w:ind w:left="0" w:right="91" w:firstLine="0"/>
        <w:rPr>
          <w:color w:val="000000" w:themeColor="text1"/>
        </w:rPr>
      </w:pPr>
      <w:r w:rsidRPr="00F21BDE">
        <w:rPr>
          <w:color w:val="000000" w:themeColor="text1"/>
        </w:rPr>
        <w:t xml:space="preserve">A Ata de Registro de Preço nº </w:t>
      </w:r>
      <w:r w:rsidR="009359AC">
        <w:rPr>
          <w:color w:val="000000" w:themeColor="text1"/>
        </w:rPr>
        <w:t>002</w:t>
      </w:r>
      <w:r w:rsidRPr="00F21BDE">
        <w:rPr>
          <w:color w:val="000000" w:themeColor="text1"/>
        </w:rPr>
        <w:t>/2021, ao qual originou o presente instrumento contratual.</w:t>
      </w:r>
    </w:p>
    <w:p w14:paraId="6F48C112" w14:textId="1C246A47" w:rsidR="00761546" w:rsidRPr="00F21BDE" w:rsidRDefault="00761546" w:rsidP="00E26610">
      <w:pPr>
        <w:pStyle w:val="PargrafodaLista"/>
        <w:numPr>
          <w:ilvl w:val="1"/>
          <w:numId w:val="6"/>
        </w:numPr>
        <w:tabs>
          <w:tab w:val="left" w:pos="0"/>
          <w:tab w:val="left" w:pos="743"/>
        </w:tabs>
        <w:ind w:left="0" w:right="91" w:firstLine="0"/>
        <w:rPr>
          <w:color w:val="000000" w:themeColor="text1"/>
        </w:rPr>
      </w:pPr>
      <w:r w:rsidRPr="00F21BDE">
        <w:rPr>
          <w:color w:val="000000" w:themeColor="text1"/>
        </w:rPr>
        <w:t xml:space="preserve">Conforme Termo de Referência elaborado </w:t>
      </w:r>
      <w:r w:rsidR="009359AC">
        <w:rPr>
          <w:color w:val="000000" w:themeColor="text1"/>
        </w:rPr>
        <w:t>pelo Peviso</w:t>
      </w:r>
      <w:r w:rsidRPr="00F21BDE">
        <w:rPr>
          <w:color w:val="000000" w:themeColor="text1"/>
        </w:rPr>
        <w:t xml:space="preserve"> os itens/serviços deverão ser entregues/executados conforme a</w:t>
      </w:r>
      <w:r w:rsidRPr="00F21BDE">
        <w:rPr>
          <w:color w:val="000000" w:themeColor="text1"/>
          <w:spacing w:val="-4"/>
        </w:rPr>
        <w:t xml:space="preserve"> </w:t>
      </w:r>
      <w:r w:rsidRPr="00F21BDE">
        <w:rPr>
          <w:color w:val="000000" w:themeColor="text1"/>
        </w:rPr>
        <w:t>seguir:</w:t>
      </w:r>
    </w:p>
    <w:p w14:paraId="5523B272" w14:textId="77777777" w:rsidR="00761546" w:rsidRPr="00F21BDE" w:rsidRDefault="00761546" w:rsidP="00E26610">
      <w:pPr>
        <w:pStyle w:val="PargrafodaLista"/>
        <w:numPr>
          <w:ilvl w:val="2"/>
          <w:numId w:val="6"/>
        </w:numPr>
        <w:tabs>
          <w:tab w:val="left" w:pos="0"/>
          <w:tab w:val="left" w:pos="865"/>
        </w:tabs>
        <w:ind w:left="0" w:right="91" w:firstLine="0"/>
        <w:rPr>
          <w:color w:val="000000" w:themeColor="text1"/>
        </w:rPr>
      </w:pPr>
      <w:r w:rsidRPr="00F21BDE">
        <w:rPr>
          <w:color w:val="000000" w:themeColor="text1"/>
        </w:rPr>
        <w:t xml:space="preserve">Os serviços deverão ser efetuados através de Autorização de Fornecimento, onde a empresa contratada executará os serviços, nas quantidades solicitadas, no local previamente </w:t>
      </w:r>
      <w:r w:rsidRPr="00F21BDE">
        <w:rPr>
          <w:color w:val="000000" w:themeColor="text1"/>
        </w:rPr>
        <w:lastRenderedPageBreak/>
        <w:t xml:space="preserve">designado pela Secretaria solicitante, </w:t>
      </w:r>
      <w:r w:rsidRPr="00F21BDE">
        <w:rPr>
          <w:b/>
          <w:color w:val="000000" w:themeColor="text1"/>
          <w:u w:val="thick"/>
        </w:rPr>
        <w:t>no prazo máximo de 24 (vinte e quatro) horas</w:t>
      </w:r>
      <w:r w:rsidRPr="00F21BDE">
        <w:rPr>
          <w:b/>
          <w:color w:val="000000" w:themeColor="text1"/>
        </w:rPr>
        <w:t xml:space="preserve"> </w:t>
      </w:r>
      <w:r w:rsidRPr="00F21BDE">
        <w:rPr>
          <w:color w:val="000000" w:themeColor="text1"/>
        </w:rPr>
        <w:t>após solicitação e Autorização de Fornecimento expedido pelo</w:t>
      </w:r>
      <w:r w:rsidRPr="00F21BDE">
        <w:rPr>
          <w:color w:val="000000" w:themeColor="text1"/>
          <w:spacing w:val="-20"/>
        </w:rPr>
        <w:t xml:space="preserve"> </w:t>
      </w:r>
      <w:r w:rsidRPr="00F21BDE">
        <w:rPr>
          <w:color w:val="000000" w:themeColor="text1"/>
        </w:rPr>
        <w:t>solicitante.</w:t>
      </w:r>
    </w:p>
    <w:p w14:paraId="55819043" w14:textId="77777777" w:rsidR="00761546" w:rsidRPr="00F21BDE" w:rsidRDefault="00761546" w:rsidP="00E26610">
      <w:pPr>
        <w:pStyle w:val="Ttulo3"/>
        <w:tabs>
          <w:tab w:val="left" w:pos="0"/>
        </w:tabs>
        <w:spacing w:before="188" w:line="252" w:lineRule="exact"/>
        <w:ind w:left="0" w:right="91"/>
        <w:jc w:val="both"/>
        <w:rPr>
          <w:color w:val="000000" w:themeColor="text1"/>
        </w:rPr>
      </w:pPr>
      <w:bookmarkStart w:id="1" w:name="CLÁUSULA_SEXTA-_DO_PRAZO"/>
      <w:bookmarkEnd w:id="1"/>
      <w:r w:rsidRPr="00F21BDE">
        <w:rPr>
          <w:color w:val="000000" w:themeColor="text1"/>
        </w:rPr>
        <w:t>CLÁUSULA SEXTA- DO PRAZO</w:t>
      </w:r>
    </w:p>
    <w:p w14:paraId="668833CD" w14:textId="65D07A53" w:rsidR="00761546" w:rsidRPr="00F21BDE" w:rsidRDefault="00761546" w:rsidP="00E26610">
      <w:pPr>
        <w:pStyle w:val="Corpodetexto"/>
        <w:tabs>
          <w:tab w:val="left" w:pos="0"/>
        </w:tabs>
        <w:spacing w:line="244" w:lineRule="auto"/>
        <w:ind w:left="0" w:right="91"/>
        <w:rPr>
          <w:color w:val="000000" w:themeColor="text1"/>
        </w:rPr>
      </w:pPr>
      <w:r w:rsidRPr="00F21BDE">
        <w:rPr>
          <w:b/>
          <w:color w:val="000000" w:themeColor="text1"/>
        </w:rPr>
        <w:t xml:space="preserve">6.1. </w:t>
      </w:r>
      <w:r w:rsidRPr="00F21BDE">
        <w:rPr>
          <w:color w:val="000000" w:themeColor="text1"/>
        </w:rPr>
        <w:t>O prazo de vigência do presente contrato será de</w:t>
      </w:r>
      <w:r w:rsidR="009359AC">
        <w:rPr>
          <w:color w:val="000000" w:themeColor="text1"/>
        </w:rPr>
        <w:t xml:space="preserve"> </w:t>
      </w:r>
      <w:r w:rsidR="009359AC">
        <w:rPr>
          <w:color w:val="000000" w:themeColor="text1"/>
          <w:u w:val="single"/>
        </w:rPr>
        <w:t>12</w:t>
      </w:r>
      <w:r w:rsidRPr="00F21BDE">
        <w:rPr>
          <w:color w:val="000000" w:themeColor="text1"/>
        </w:rPr>
        <w:t xml:space="preserve"> meses iniciados a partir da data de</w:t>
      </w:r>
      <w:r w:rsidR="009359AC">
        <w:rPr>
          <w:color w:val="000000" w:themeColor="text1"/>
          <w:u w:val="single"/>
        </w:rPr>
        <w:t xml:space="preserve"> 04/02/2021</w:t>
      </w:r>
      <w:r w:rsidRPr="00F21BDE">
        <w:rPr>
          <w:color w:val="000000" w:themeColor="text1"/>
        </w:rPr>
        <w:t xml:space="preserve"> até o dia</w:t>
      </w:r>
      <w:r w:rsidR="009359AC">
        <w:rPr>
          <w:color w:val="000000" w:themeColor="text1"/>
          <w:u w:val="single"/>
        </w:rPr>
        <w:t xml:space="preserve"> 03/02/2022</w:t>
      </w:r>
      <w:r w:rsidRPr="00F21BDE">
        <w:rPr>
          <w:color w:val="000000" w:themeColor="text1"/>
        </w:rPr>
        <w:t>, admitida a prorrogação nos termos</w:t>
      </w:r>
      <w:r w:rsidRPr="00F21BDE">
        <w:rPr>
          <w:color w:val="000000" w:themeColor="text1"/>
          <w:spacing w:val="9"/>
        </w:rPr>
        <w:t xml:space="preserve"> </w:t>
      </w:r>
      <w:r w:rsidRPr="00F21BDE">
        <w:rPr>
          <w:color w:val="000000" w:themeColor="text1"/>
        </w:rPr>
        <w:t>da Lei, podendo ser prorrogado no interesse das partes e de acordo com a Lei 8.666/93, artigo 57, inciso</w:t>
      </w:r>
      <w:r w:rsidRPr="00F21BDE">
        <w:rPr>
          <w:color w:val="000000" w:themeColor="text1"/>
          <w:spacing w:val="-1"/>
        </w:rPr>
        <w:t xml:space="preserve"> </w:t>
      </w:r>
      <w:r w:rsidRPr="00F21BDE">
        <w:rPr>
          <w:color w:val="000000" w:themeColor="text1"/>
        </w:rPr>
        <w:t>II.</w:t>
      </w:r>
    </w:p>
    <w:p w14:paraId="12383B08" w14:textId="77777777" w:rsidR="00761546" w:rsidRPr="00F21BDE" w:rsidRDefault="00761546" w:rsidP="00E26610">
      <w:pPr>
        <w:pStyle w:val="Corpodetexto"/>
        <w:tabs>
          <w:tab w:val="left" w:pos="0"/>
        </w:tabs>
        <w:spacing w:before="10"/>
        <w:ind w:left="0" w:right="91"/>
        <w:rPr>
          <w:color w:val="000000" w:themeColor="text1"/>
          <w:sz w:val="23"/>
        </w:rPr>
      </w:pPr>
    </w:p>
    <w:p w14:paraId="123D698A" w14:textId="77777777" w:rsidR="00761546" w:rsidRPr="00F21BDE" w:rsidRDefault="00761546" w:rsidP="00E26610">
      <w:pPr>
        <w:pStyle w:val="Ttulo2"/>
        <w:tabs>
          <w:tab w:val="left" w:pos="0"/>
        </w:tabs>
        <w:ind w:left="0" w:right="91"/>
        <w:jc w:val="both"/>
        <w:rPr>
          <w:color w:val="000000" w:themeColor="text1"/>
        </w:rPr>
      </w:pPr>
      <w:r w:rsidRPr="00F21BDE">
        <w:rPr>
          <w:color w:val="000000" w:themeColor="text1"/>
        </w:rPr>
        <w:t>CLÁUSULA SÉTIMA – DOS DIREITOS E RESPONSABILIDADES DAS PARTES</w:t>
      </w:r>
    </w:p>
    <w:p w14:paraId="59069F7C" w14:textId="77777777" w:rsidR="00761546" w:rsidRPr="00F21BDE" w:rsidRDefault="00761546" w:rsidP="00E26610">
      <w:pPr>
        <w:pStyle w:val="PargrafodaLista"/>
        <w:numPr>
          <w:ilvl w:val="1"/>
          <w:numId w:val="5"/>
        </w:numPr>
        <w:tabs>
          <w:tab w:val="left" w:pos="0"/>
          <w:tab w:val="left" w:pos="674"/>
        </w:tabs>
        <w:spacing w:line="253" w:lineRule="exact"/>
        <w:ind w:left="0" w:right="91" w:firstLine="0"/>
        <w:jc w:val="both"/>
        <w:rPr>
          <w:color w:val="000000" w:themeColor="text1"/>
        </w:rPr>
      </w:pPr>
      <w:r w:rsidRPr="00F21BDE">
        <w:rPr>
          <w:color w:val="000000" w:themeColor="text1"/>
        </w:rPr>
        <w:t>São direitos e responsabilidades do</w:t>
      </w:r>
      <w:r w:rsidRPr="00F21BDE">
        <w:rPr>
          <w:color w:val="000000" w:themeColor="text1"/>
          <w:spacing w:val="-1"/>
        </w:rPr>
        <w:t xml:space="preserve"> </w:t>
      </w:r>
      <w:r w:rsidRPr="00F21BDE">
        <w:rPr>
          <w:color w:val="000000" w:themeColor="text1"/>
        </w:rPr>
        <w:t>PREVISO:</w:t>
      </w:r>
    </w:p>
    <w:p w14:paraId="6E213568" w14:textId="77777777" w:rsidR="00761546" w:rsidRPr="00F21BDE" w:rsidRDefault="00761546" w:rsidP="00E26610">
      <w:pPr>
        <w:pStyle w:val="PargrafodaLista"/>
        <w:numPr>
          <w:ilvl w:val="2"/>
          <w:numId w:val="5"/>
        </w:numPr>
        <w:tabs>
          <w:tab w:val="left" w:pos="0"/>
          <w:tab w:val="left" w:pos="1583"/>
        </w:tabs>
        <w:spacing w:before="2"/>
        <w:ind w:left="0" w:right="91" w:firstLine="0"/>
        <w:rPr>
          <w:color w:val="000000" w:themeColor="text1"/>
        </w:rPr>
      </w:pPr>
      <w:bookmarkStart w:id="2" w:name="7.1.1._Disponibilizar_todos_os_meios_nec"/>
      <w:bookmarkEnd w:id="2"/>
      <w:r w:rsidRPr="00F21BDE">
        <w:rPr>
          <w:color w:val="000000" w:themeColor="text1"/>
        </w:rPr>
        <w:t>Disponibilizar todos os meios necessários para o recebimento dos produtos, objeto da</w:t>
      </w:r>
      <w:r w:rsidRPr="00F21BDE">
        <w:rPr>
          <w:color w:val="000000" w:themeColor="text1"/>
          <w:spacing w:val="-3"/>
        </w:rPr>
        <w:t xml:space="preserve"> </w:t>
      </w:r>
      <w:r w:rsidRPr="00F21BDE">
        <w:rPr>
          <w:color w:val="000000" w:themeColor="text1"/>
        </w:rPr>
        <w:t>contratação;</w:t>
      </w:r>
    </w:p>
    <w:p w14:paraId="0B0ABD10" w14:textId="77777777" w:rsidR="00761546" w:rsidRPr="00F21BDE" w:rsidRDefault="00761546" w:rsidP="00E26610">
      <w:pPr>
        <w:pStyle w:val="PargrafodaLista"/>
        <w:numPr>
          <w:ilvl w:val="2"/>
          <w:numId w:val="5"/>
        </w:numPr>
        <w:tabs>
          <w:tab w:val="left" w:pos="0"/>
          <w:tab w:val="left" w:pos="1710"/>
        </w:tabs>
        <w:spacing w:line="242" w:lineRule="auto"/>
        <w:ind w:left="0" w:right="91" w:firstLine="0"/>
        <w:rPr>
          <w:color w:val="000000" w:themeColor="text1"/>
        </w:rPr>
      </w:pPr>
      <w:bookmarkStart w:id="3" w:name="7.1.2._Comunicar_imediatamente_a_Contrat"/>
      <w:bookmarkEnd w:id="3"/>
      <w:r w:rsidRPr="00F21BDE">
        <w:rPr>
          <w:color w:val="000000" w:themeColor="text1"/>
        </w:rPr>
        <w:t>Comunicar imediatamente a Contratada, qualquer irregularidade no fornecimento do objeto licitado e/ou vício no produto adquirido para que seja providenciada a regularização no prazo de 48 (quarenta e oito) horas do recebimento da</w:t>
      </w:r>
      <w:r w:rsidRPr="00F21BDE">
        <w:rPr>
          <w:color w:val="000000" w:themeColor="text1"/>
          <w:spacing w:val="-3"/>
        </w:rPr>
        <w:t xml:space="preserve"> </w:t>
      </w:r>
      <w:r w:rsidRPr="00F21BDE">
        <w:rPr>
          <w:color w:val="000000" w:themeColor="text1"/>
        </w:rPr>
        <w:t>comunicação;</w:t>
      </w:r>
    </w:p>
    <w:p w14:paraId="3603C00B" w14:textId="77777777" w:rsidR="00761546" w:rsidRPr="00F21BDE" w:rsidRDefault="00761546" w:rsidP="00E26610">
      <w:pPr>
        <w:pStyle w:val="PargrafodaLista"/>
        <w:numPr>
          <w:ilvl w:val="2"/>
          <w:numId w:val="5"/>
        </w:numPr>
        <w:tabs>
          <w:tab w:val="left" w:pos="0"/>
          <w:tab w:val="left" w:pos="1590"/>
        </w:tabs>
        <w:spacing w:line="242" w:lineRule="auto"/>
        <w:ind w:left="0" w:right="91" w:firstLine="0"/>
        <w:rPr>
          <w:color w:val="000000" w:themeColor="text1"/>
        </w:rPr>
      </w:pPr>
      <w:bookmarkStart w:id="4" w:name="7.1.3._Atestar_nas_notas_fiscais_e/ou_fa"/>
      <w:bookmarkEnd w:id="4"/>
      <w:r w:rsidRPr="00F21BDE">
        <w:rPr>
          <w:color w:val="000000" w:themeColor="text1"/>
        </w:rPr>
        <w:t>Atestar nas notas fiscais e/ou faturas, mediante a efetiva entrega do objeto desta Ata, conforme ajuste representado pela nota de</w:t>
      </w:r>
      <w:r w:rsidRPr="00F21BDE">
        <w:rPr>
          <w:color w:val="000000" w:themeColor="text1"/>
          <w:spacing w:val="-8"/>
        </w:rPr>
        <w:t xml:space="preserve"> </w:t>
      </w:r>
      <w:r w:rsidRPr="00F21BDE">
        <w:rPr>
          <w:color w:val="000000" w:themeColor="text1"/>
        </w:rPr>
        <w:t>empenho;</w:t>
      </w:r>
    </w:p>
    <w:p w14:paraId="48EB266F" w14:textId="77777777" w:rsidR="00761546" w:rsidRPr="00F21BDE" w:rsidRDefault="00761546" w:rsidP="00E26610">
      <w:pPr>
        <w:pStyle w:val="PargrafodaLista"/>
        <w:numPr>
          <w:ilvl w:val="2"/>
          <w:numId w:val="5"/>
        </w:numPr>
        <w:tabs>
          <w:tab w:val="left" w:pos="0"/>
          <w:tab w:val="left" w:pos="1566"/>
        </w:tabs>
        <w:spacing w:line="248" w:lineRule="exact"/>
        <w:ind w:left="0" w:right="91" w:firstLine="0"/>
        <w:rPr>
          <w:color w:val="000000" w:themeColor="text1"/>
        </w:rPr>
      </w:pPr>
      <w:bookmarkStart w:id="5" w:name="7.1.4._Aplicar_à_detentora_da_ata_as_pen"/>
      <w:bookmarkEnd w:id="5"/>
      <w:r w:rsidRPr="00F21BDE">
        <w:rPr>
          <w:color w:val="000000" w:themeColor="text1"/>
        </w:rPr>
        <w:t>Aplicar à detentora da ata as penalidades, quando for o</w:t>
      </w:r>
      <w:r w:rsidRPr="00F21BDE">
        <w:rPr>
          <w:color w:val="000000" w:themeColor="text1"/>
          <w:spacing w:val="-12"/>
        </w:rPr>
        <w:t xml:space="preserve"> </w:t>
      </w:r>
      <w:r w:rsidRPr="00F21BDE">
        <w:rPr>
          <w:color w:val="000000" w:themeColor="text1"/>
        </w:rPr>
        <w:t>caso;</w:t>
      </w:r>
    </w:p>
    <w:p w14:paraId="002E5242" w14:textId="77777777" w:rsidR="00761546" w:rsidRPr="00F21BDE" w:rsidRDefault="00761546" w:rsidP="00E26610">
      <w:pPr>
        <w:pStyle w:val="PargrafodaLista"/>
        <w:numPr>
          <w:ilvl w:val="2"/>
          <w:numId w:val="5"/>
        </w:numPr>
        <w:tabs>
          <w:tab w:val="left" w:pos="0"/>
          <w:tab w:val="left" w:pos="1576"/>
        </w:tabs>
        <w:spacing w:line="244" w:lineRule="auto"/>
        <w:ind w:left="0" w:right="91" w:firstLine="0"/>
        <w:rPr>
          <w:color w:val="000000" w:themeColor="text1"/>
        </w:rPr>
      </w:pPr>
      <w:r w:rsidRPr="00F21BDE">
        <w:rPr>
          <w:color w:val="000000" w:themeColor="text1"/>
        </w:rPr>
        <w:t>Prestar à detentora da ata toda e qualquer informação, por estas solicitadas, necessárias à perfeita execução da nota de</w:t>
      </w:r>
      <w:r w:rsidRPr="00F21BDE">
        <w:rPr>
          <w:color w:val="000000" w:themeColor="text1"/>
          <w:spacing w:val="-7"/>
        </w:rPr>
        <w:t xml:space="preserve"> </w:t>
      </w:r>
      <w:r w:rsidRPr="00F21BDE">
        <w:rPr>
          <w:color w:val="000000" w:themeColor="text1"/>
        </w:rPr>
        <w:t>empenho;</w:t>
      </w:r>
    </w:p>
    <w:p w14:paraId="0C1670F7" w14:textId="77777777" w:rsidR="00761546" w:rsidRPr="00F21BDE" w:rsidRDefault="00761546" w:rsidP="00E26610">
      <w:pPr>
        <w:pStyle w:val="PargrafodaLista"/>
        <w:numPr>
          <w:ilvl w:val="2"/>
          <w:numId w:val="5"/>
        </w:numPr>
        <w:tabs>
          <w:tab w:val="left" w:pos="0"/>
          <w:tab w:val="left" w:pos="1578"/>
        </w:tabs>
        <w:spacing w:line="242" w:lineRule="auto"/>
        <w:ind w:left="0" w:right="91" w:firstLine="0"/>
        <w:rPr>
          <w:color w:val="000000" w:themeColor="text1"/>
        </w:rPr>
      </w:pPr>
      <w:r w:rsidRPr="00F21BDE">
        <w:rPr>
          <w:color w:val="000000" w:themeColor="text1"/>
        </w:rPr>
        <w:t>Efetuar o pagamento à detentora da ata no prazo avençado, após a entrega da nota fiscal, devidamente atestada, no setor</w:t>
      </w:r>
      <w:r w:rsidRPr="00F21BDE">
        <w:rPr>
          <w:color w:val="000000" w:themeColor="text1"/>
          <w:spacing w:val="-8"/>
        </w:rPr>
        <w:t xml:space="preserve"> </w:t>
      </w:r>
      <w:r w:rsidRPr="00F21BDE">
        <w:rPr>
          <w:color w:val="000000" w:themeColor="text1"/>
        </w:rPr>
        <w:t>competente;</w:t>
      </w:r>
    </w:p>
    <w:p w14:paraId="53F8760B" w14:textId="77777777" w:rsidR="00761546" w:rsidRPr="00F21BDE" w:rsidRDefault="00761546" w:rsidP="00E26610">
      <w:pPr>
        <w:pStyle w:val="PargrafodaLista"/>
        <w:numPr>
          <w:ilvl w:val="2"/>
          <w:numId w:val="5"/>
        </w:numPr>
        <w:tabs>
          <w:tab w:val="left" w:pos="0"/>
          <w:tab w:val="left" w:pos="1566"/>
        </w:tabs>
        <w:spacing w:line="248" w:lineRule="exact"/>
        <w:ind w:left="0" w:right="91" w:firstLine="0"/>
        <w:rPr>
          <w:color w:val="000000" w:themeColor="text1"/>
        </w:rPr>
      </w:pPr>
      <w:r w:rsidRPr="00F21BDE">
        <w:rPr>
          <w:color w:val="000000" w:themeColor="text1"/>
        </w:rPr>
        <w:t>Notificar, por escrito, à detentora da ata da aplicação de qualquer</w:t>
      </w:r>
      <w:r w:rsidRPr="00F21BDE">
        <w:rPr>
          <w:color w:val="000000" w:themeColor="text1"/>
          <w:spacing w:val="-17"/>
        </w:rPr>
        <w:t xml:space="preserve"> </w:t>
      </w:r>
      <w:r w:rsidRPr="00F21BDE">
        <w:rPr>
          <w:color w:val="000000" w:themeColor="text1"/>
        </w:rPr>
        <w:t>sanção.</w:t>
      </w:r>
    </w:p>
    <w:p w14:paraId="7DD562B1" w14:textId="77777777" w:rsidR="00761546" w:rsidRPr="00F21BDE" w:rsidRDefault="00761546" w:rsidP="00E26610">
      <w:pPr>
        <w:pStyle w:val="PargrafodaLista"/>
        <w:numPr>
          <w:ilvl w:val="2"/>
          <w:numId w:val="5"/>
        </w:numPr>
        <w:tabs>
          <w:tab w:val="left" w:pos="0"/>
          <w:tab w:val="left" w:pos="1566"/>
        </w:tabs>
        <w:spacing w:line="252" w:lineRule="exact"/>
        <w:ind w:left="0" w:right="91" w:firstLine="0"/>
        <w:rPr>
          <w:color w:val="000000" w:themeColor="text1"/>
        </w:rPr>
      </w:pPr>
      <w:r w:rsidRPr="00F21BDE">
        <w:rPr>
          <w:color w:val="000000" w:themeColor="text1"/>
        </w:rPr>
        <w:t>Conferir e fiscalizar a entrega dos itens objeto da presente</w:t>
      </w:r>
      <w:r w:rsidRPr="00F21BDE">
        <w:rPr>
          <w:color w:val="000000" w:themeColor="text1"/>
          <w:spacing w:val="-14"/>
        </w:rPr>
        <w:t xml:space="preserve"> </w:t>
      </w:r>
      <w:r w:rsidRPr="00F21BDE">
        <w:rPr>
          <w:color w:val="000000" w:themeColor="text1"/>
        </w:rPr>
        <w:t>licitação.</w:t>
      </w:r>
    </w:p>
    <w:p w14:paraId="7E3827FE" w14:textId="77777777" w:rsidR="00761546" w:rsidRPr="00F21BDE" w:rsidRDefault="00761546" w:rsidP="00E26610">
      <w:pPr>
        <w:pStyle w:val="PargrafodaLista"/>
        <w:numPr>
          <w:ilvl w:val="2"/>
          <w:numId w:val="5"/>
        </w:numPr>
        <w:tabs>
          <w:tab w:val="left" w:pos="0"/>
          <w:tab w:val="left" w:pos="1655"/>
        </w:tabs>
        <w:ind w:left="0" w:right="91" w:firstLine="0"/>
        <w:rPr>
          <w:color w:val="000000" w:themeColor="text1"/>
        </w:rPr>
      </w:pPr>
      <w:r w:rsidRPr="00F21BDE">
        <w:rPr>
          <w:color w:val="000000" w:themeColor="text1"/>
        </w:rPr>
        <w:t>Receber ou rejeitar os produtos/serviços após verificar a qualidade e quantidade do</w:t>
      </w:r>
      <w:r w:rsidRPr="00F21BDE">
        <w:rPr>
          <w:color w:val="000000" w:themeColor="text1"/>
          <w:spacing w:val="-3"/>
        </w:rPr>
        <w:t xml:space="preserve"> </w:t>
      </w:r>
      <w:r w:rsidRPr="00F21BDE">
        <w:rPr>
          <w:color w:val="000000" w:themeColor="text1"/>
        </w:rPr>
        <w:t>mesmo.</w:t>
      </w:r>
    </w:p>
    <w:p w14:paraId="4B6339AD" w14:textId="77777777" w:rsidR="00761546" w:rsidRPr="00F21BDE" w:rsidRDefault="00761546" w:rsidP="00E26610">
      <w:pPr>
        <w:pStyle w:val="PargrafodaLista"/>
        <w:numPr>
          <w:ilvl w:val="2"/>
          <w:numId w:val="5"/>
        </w:numPr>
        <w:tabs>
          <w:tab w:val="left" w:pos="0"/>
          <w:tab w:val="left" w:pos="1706"/>
        </w:tabs>
        <w:spacing w:line="244" w:lineRule="auto"/>
        <w:ind w:left="0" w:right="91" w:firstLine="0"/>
        <w:rPr>
          <w:color w:val="000000" w:themeColor="text1"/>
        </w:rPr>
      </w:pPr>
      <w:r w:rsidRPr="00F21BDE">
        <w:rPr>
          <w:color w:val="000000" w:themeColor="text1"/>
        </w:rPr>
        <w:t>Rejeitar os produtos/serviços no todo ou em parte entregues/prestados em desacordo com as obrigações</w:t>
      </w:r>
      <w:r w:rsidRPr="00F21BDE">
        <w:rPr>
          <w:color w:val="000000" w:themeColor="text1"/>
          <w:spacing w:val="-3"/>
        </w:rPr>
        <w:t xml:space="preserve"> </w:t>
      </w:r>
      <w:r w:rsidRPr="00F21BDE">
        <w:rPr>
          <w:color w:val="000000" w:themeColor="text1"/>
        </w:rPr>
        <w:t>assumidas.</w:t>
      </w:r>
    </w:p>
    <w:p w14:paraId="38A88C2C" w14:textId="77777777" w:rsidR="00761546" w:rsidRPr="00F21BDE" w:rsidRDefault="00761546" w:rsidP="00E26610">
      <w:pPr>
        <w:pStyle w:val="PargrafodaLista"/>
        <w:numPr>
          <w:ilvl w:val="2"/>
          <w:numId w:val="5"/>
        </w:numPr>
        <w:tabs>
          <w:tab w:val="left" w:pos="0"/>
          <w:tab w:val="left" w:pos="1727"/>
        </w:tabs>
        <w:spacing w:line="242" w:lineRule="auto"/>
        <w:ind w:left="0" w:right="91" w:firstLine="0"/>
        <w:rPr>
          <w:color w:val="000000" w:themeColor="text1"/>
        </w:rPr>
      </w:pPr>
      <w:r w:rsidRPr="00F21BDE">
        <w:rPr>
          <w:color w:val="000000" w:themeColor="text1"/>
        </w:rPr>
        <w:t>Observar para que sejam mantidas, todas as condições de habilitação e qualificação da licitante contratada exigidas no edital, incluindo o cumprimento das obrigações e encargos sociais e trabalhistas pela</w:t>
      </w:r>
      <w:r w:rsidRPr="00F21BDE">
        <w:rPr>
          <w:color w:val="000000" w:themeColor="text1"/>
          <w:spacing w:val="-6"/>
        </w:rPr>
        <w:t xml:space="preserve"> </w:t>
      </w:r>
      <w:r w:rsidRPr="00F21BDE">
        <w:rPr>
          <w:color w:val="000000" w:themeColor="text1"/>
        </w:rPr>
        <w:t>contratada.</w:t>
      </w:r>
    </w:p>
    <w:p w14:paraId="35164429" w14:textId="77777777" w:rsidR="00761546" w:rsidRPr="00F21BDE" w:rsidRDefault="00761546" w:rsidP="00E26610">
      <w:pPr>
        <w:pStyle w:val="PargrafodaLista"/>
        <w:numPr>
          <w:ilvl w:val="2"/>
          <w:numId w:val="5"/>
        </w:numPr>
        <w:tabs>
          <w:tab w:val="left" w:pos="0"/>
          <w:tab w:val="left" w:pos="1744"/>
        </w:tabs>
        <w:spacing w:line="242" w:lineRule="auto"/>
        <w:ind w:left="0" w:right="91" w:firstLine="0"/>
        <w:rPr>
          <w:color w:val="000000" w:themeColor="text1"/>
        </w:rPr>
      </w:pPr>
      <w:r w:rsidRPr="00F21BDE">
        <w:rPr>
          <w:color w:val="000000" w:themeColor="text1"/>
        </w:rPr>
        <w:t>Entregar a contratada a planilha com as datas, horários e quantidades necessárias para atender as requisições dos</w:t>
      </w:r>
      <w:r w:rsidRPr="00F21BDE">
        <w:rPr>
          <w:color w:val="000000" w:themeColor="text1"/>
          <w:spacing w:val="-4"/>
        </w:rPr>
        <w:t xml:space="preserve"> </w:t>
      </w:r>
      <w:r w:rsidRPr="00F21BDE">
        <w:rPr>
          <w:color w:val="000000" w:themeColor="text1"/>
        </w:rPr>
        <w:t>produtos.</w:t>
      </w:r>
    </w:p>
    <w:p w14:paraId="32419A02" w14:textId="77777777" w:rsidR="00761546" w:rsidRPr="00F21BDE" w:rsidRDefault="00761546" w:rsidP="00E26610">
      <w:pPr>
        <w:pStyle w:val="PargrafodaLista"/>
        <w:numPr>
          <w:ilvl w:val="2"/>
          <w:numId w:val="5"/>
        </w:numPr>
        <w:tabs>
          <w:tab w:val="left" w:pos="0"/>
          <w:tab w:val="left" w:pos="1746"/>
        </w:tabs>
        <w:spacing w:line="244" w:lineRule="auto"/>
        <w:ind w:left="0" w:right="91" w:firstLine="0"/>
        <w:rPr>
          <w:color w:val="000000" w:themeColor="text1"/>
        </w:rPr>
      </w:pPr>
      <w:r w:rsidRPr="00F21BDE">
        <w:rPr>
          <w:color w:val="000000" w:themeColor="text1"/>
        </w:rPr>
        <w:t>Emitir empenho e ordem de fornecimento no valor e quantidade a ser adquirida/contratada;</w:t>
      </w:r>
    </w:p>
    <w:p w14:paraId="19BE12A6" w14:textId="77777777" w:rsidR="00761546" w:rsidRPr="00F21BDE" w:rsidRDefault="00761546" w:rsidP="00E26610">
      <w:pPr>
        <w:pStyle w:val="PargrafodaLista"/>
        <w:numPr>
          <w:ilvl w:val="2"/>
          <w:numId w:val="5"/>
        </w:numPr>
        <w:tabs>
          <w:tab w:val="left" w:pos="0"/>
          <w:tab w:val="left" w:pos="1742"/>
        </w:tabs>
        <w:spacing w:line="242" w:lineRule="auto"/>
        <w:ind w:left="0" w:right="91" w:firstLine="0"/>
        <w:rPr>
          <w:color w:val="000000" w:themeColor="text1"/>
        </w:rPr>
      </w:pPr>
      <w:r w:rsidRPr="00F21BDE">
        <w:rPr>
          <w:color w:val="000000" w:themeColor="text1"/>
        </w:rPr>
        <w:t>Receber, analisar e decidir sobre os produtos entregues em prazo não superior a 05 (cinco) dias úteis, atestando a Nota Fiscal e encaminhando para o pagamento;</w:t>
      </w:r>
    </w:p>
    <w:p w14:paraId="2BDE2E91" w14:textId="77777777" w:rsidR="00761546" w:rsidRPr="00F21BDE" w:rsidRDefault="00761546" w:rsidP="00E26610">
      <w:pPr>
        <w:pStyle w:val="PargrafodaLista"/>
        <w:numPr>
          <w:ilvl w:val="2"/>
          <w:numId w:val="5"/>
        </w:numPr>
        <w:tabs>
          <w:tab w:val="left" w:pos="0"/>
          <w:tab w:val="left" w:pos="1706"/>
        </w:tabs>
        <w:spacing w:line="244" w:lineRule="auto"/>
        <w:ind w:left="0" w:right="91" w:firstLine="0"/>
        <w:rPr>
          <w:color w:val="000000" w:themeColor="text1"/>
        </w:rPr>
      </w:pPr>
      <w:r w:rsidRPr="00F21BDE">
        <w:rPr>
          <w:color w:val="000000" w:themeColor="text1"/>
        </w:rPr>
        <w:t>Realizar pagamento de acordo com o empenho, os itens e as quantidades solicitadas;</w:t>
      </w:r>
    </w:p>
    <w:p w14:paraId="05AD365D" w14:textId="77777777" w:rsidR="00761546" w:rsidRPr="00F21BDE" w:rsidRDefault="00761546" w:rsidP="00E26610">
      <w:pPr>
        <w:pStyle w:val="PargrafodaLista"/>
        <w:numPr>
          <w:ilvl w:val="2"/>
          <w:numId w:val="5"/>
        </w:numPr>
        <w:tabs>
          <w:tab w:val="left" w:pos="0"/>
          <w:tab w:val="left" w:pos="1689"/>
        </w:tabs>
        <w:spacing w:line="243" w:lineRule="exact"/>
        <w:ind w:left="0" w:right="91" w:firstLine="0"/>
        <w:rPr>
          <w:color w:val="000000" w:themeColor="text1"/>
        </w:rPr>
      </w:pPr>
      <w:r w:rsidRPr="00F21BDE">
        <w:rPr>
          <w:color w:val="000000" w:themeColor="text1"/>
        </w:rPr>
        <w:t>Fiscalizar a execução do objeto do</w:t>
      </w:r>
      <w:r w:rsidRPr="00F21BDE">
        <w:rPr>
          <w:color w:val="000000" w:themeColor="text1"/>
          <w:spacing w:val="-3"/>
        </w:rPr>
        <w:t xml:space="preserve"> </w:t>
      </w:r>
      <w:r w:rsidRPr="00F21BDE">
        <w:rPr>
          <w:color w:val="000000" w:themeColor="text1"/>
        </w:rPr>
        <w:t>contrato;</w:t>
      </w:r>
    </w:p>
    <w:p w14:paraId="610B3E69" w14:textId="77777777" w:rsidR="00761546" w:rsidRPr="00F21BDE" w:rsidRDefault="00761546" w:rsidP="00E26610">
      <w:pPr>
        <w:pStyle w:val="PargrafodaLista"/>
        <w:numPr>
          <w:ilvl w:val="2"/>
          <w:numId w:val="5"/>
        </w:numPr>
        <w:tabs>
          <w:tab w:val="left" w:pos="0"/>
          <w:tab w:val="left" w:pos="1701"/>
        </w:tabs>
        <w:ind w:left="0" w:right="91" w:firstLine="0"/>
        <w:rPr>
          <w:color w:val="000000" w:themeColor="text1"/>
        </w:rPr>
      </w:pPr>
      <w:r w:rsidRPr="00F21BDE">
        <w:rPr>
          <w:color w:val="000000" w:themeColor="text1"/>
        </w:rPr>
        <w:t>Comunicar por escrito e tempestivamente ao contratado qualquer alteração ou irregularidade na execução do</w:t>
      </w:r>
      <w:r w:rsidRPr="00F21BDE">
        <w:rPr>
          <w:color w:val="000000" w:themeColor="text1"/>
          <w:spacing w:val="-5"/>
        </w:rPr>
        <w:t xml:space="preserve"> </w:t>
      </w:r>
      <w:r w:rsidRPr="00F21BDE">
        <w:rPr>
          <w:color w:val="000000" w:themeColor="text1"/>
        </w:rPr>
        <w:t>contrato.</w:t>
      </w:r>
    </w:p>
    <w:p w14:paraId="07663DEE" w14:textId="77777777" w:rsidR="00761546" w:rsidRPr="00F21BDE" w:rsidRDefault="00761546" w:rsidP="00E26610">
      <w:pPr>
        <w:pStyle w:val="PargrafodaLista"/>
        <w:numPr>
          <w:ilvl w:val="1"/>
          <w:numId w:val="5"/>
        </w:numPr>
        <w:tabs>
          <w:tab w:val="left" w:pos="0"/>
          <w:tab w:val="left" w:pos="1382"/>
        </w:tabs>
        <w:spacing w:before="192" w:line="252" w:lineRule="exact"/>
        <w:ind w:left="0" w:right="91" w:firstLine="0"/>
        <w:jc w:val="both"/>
        <w:rPr>
          <w:color w:val="000000" w:themeColor="text1"/>
        </w:rPr>
      </w:pPr>
      <w:r w:rsidRPr="00F21BDE">
        <w:rPr>
          <w:color w:val="000000" w:themeColor="text1"/>
        </w:rPr>
        <w:t>São direitos e responsabilidades da</w:t>
      </w:r>
      <w:r w:rsidRPr="00F21BDE">
        <w:rPr>
          <w:color w:val="000000" w:themeColor="text1"/>
          <w:spacing w:val="-1"/>
        </w:rPr>
        <w:t xml:space="preserve"> </w:t>
      </w:r>
      <w:r w:rsidRPr="00F21BDE">
        <w:rPr>
          <w:color w:val="000000" w:themeColor="text1"/>
        </w:rPr>
        <w:t>Contratada:</w:t>
      </w:r>
    </w:p>
    <w:p w14:paraId="786289A2" w14:textId="77777777" w:rsidR="00761546" w:rsidRPr="00F21BDE" w:rsidRDefault="00761546" w:rsidP="00E26610">
      <w:pPr>
        <w:pStyle w:val="PargrafodaLista"/>
        <w:numPr>
          <w:ilvl w:val="2"/>
          <w:numId w:val="5"/>
        </w:numPr>
        <w:tabs>
          <w:tab w:val="left" w:pos="0"/>
          <w:tab w:val="left" w:pos="1674"/>
        </w:tabs>
        <w:spacing w:line="242" w:lineRule="auto"/>
        <w:ind w:left="0" w:right="91" w:firstLine="0"/>
        <w:rPr>
          <w:color w:val="000000" w:themeColor="text1"/>
        </w:rPr>
      </w:pPr>
      <w:r w:rsidRPr="00F21BDE">
        <w:rPr>
          <w:color w:val="000000" w:themeColor="text1"/>
        </w:rPr>
        <w:t>É responsabilidade da empresa fornecedora a entrega/execução dos produtos/prestação de serviços nas quantidades, no horário e nas datas estipuladas, bem como nas condições estabelecidas no</w:t>
      </w:r>
      <w:r w:rsidRPr="00F21BDE">
        <w:rPr>
          <w:color w:val="000000" w:themeColor="text1"/>
          <w:spacing w:val="-3"/>
        </w:rPr>
        <w:t xml:space="preserve"> </w:t>
      </w:r>
      <w:r w:rsidRPr="00F21BDE">
        <w:rPr>
          <w:color w:val="000000" w:themeColor="text1"/>
        </w:rPr>
        <w:t>edital.</w:t>
      </w:r>
    </w:p>
    <w:p w14:paraId="7746F233" w14:textId="77777777" w:rsidR="00761546" w:rsidRPr="00F21BDE" w:rsidRDefault="00761546" w:rsidP="00E26610">
      <w:pPr>
        <w:pStyle w:val="PargrafodaLista"/>
        <w:numPr>
          <w:ilvl w:val="2"/>
          <w:numId w:val="5"/>
        </w:numPr>
        <w:tabs>
          <w:tab w:val="left" w:pos="0"/>
          <w:tab w:val="left" w:pos="1689"/>
        </w:tabs>
        <w:spacing w:line="244" w:lineRule="auto"/>
        <w:ind w:left="0" w:right="91" w:firstLine="0"/>
        <w:rPr>
          <w:color w:val="000000" w:themeColor="text1"/>
        </w:rPr>
      </w:pPr>
      <w:r w:rsidRPr="00F21BDE">
        <w:rPr>
          <w:color w:val="000000" w:themeColor="text1"/>
        </w:rPr>
        <w:t>Fornecer/executar os produtos/serviços nas especificações e com a qualidade</w:t>
      </w:r>
      <w:r w:rsidRPr="00F21BDE">
        <w:rPr>
          <w:color w:val="000000" w:themeColor="text1"/>
          <w:spacing w:val="-1"/>
        </w:rPr>
        <w:t xml:space="preserve"> </w:t>
      </w:r>
      <w:r w:rsidRPr="00F21BDE">
        <w:rPr>
          <w:color w:val="000000" w:themeColor="text1"/>
        </w:rPr>
        <w:t>exigida;</w:t>
      </w:r>
    </w:p>
    <w:p w14:paraId="77C69386" w14:textId="77777777" w:rsidR="00761546" w:rsidRPr="00F21BDE" w:rsidRDefault="00761546" w:rsidP="00E26610">
      <w:pPr>
        <w:pStyle w:val="PargrafodaLista"/>
        <w:numPr>
          <w:ilvl w:val="2"/>
          <w:numId w:val="5"/>
        </w:numPr>
        <w:tabs>
          <w:tab w:val="left" w:pos="0"/>
          <w:tab w:val="left" w:pos="1614"/>
        </w:tabs>
        <w:spacing w:line="242" w:lineRule="auto"/>
        <w:ind w:left="0" w:right="91" w:firstLine="0"/>
        <w:rPr>
          <w:color w:val="000000" w:themeColor="text1"/>
        </w:rPr>
      </w:pPr>
      <w:r w:rsidRPr="00F21BDE">
        <w:rPr>
          <w:color w:val="000000" w:themeColor="text1"/>
        </w:rPr>
        <w:t>Pagar todos os tributos, despesas com transporte e outras e custos que incidam ou venham a incidir, direta ou indiretamente, sobre os itens/serviços fornecidos;</w:t>
      </w:r>
    </w:p>
    <w:p w14:paraId="18166568" w14:textId="77777777" w:rsidR="00761546" w:rsidRPr="00F21BDE" w:rsidRDefault="00761546" w:rsidP="00E26610">
      <w:pPr>
        <w:pStyle w:val="PargrafodaLista"/>
        <w:numPr>
          <w:ilvl w:val="2"/>
          <w:numId w:val="5"/>
        </w:numPr>
        <w:tabs>
          <w:tab w:val="left" w:pos="0"/>
          <w:tab w:val="left" w:pos="1566"/>
        </w:tabs>
        <w:spacing w:line="245" w:lineRule="exact"/>
        <w:ind w:left="0" w:right="91" w:firstLine="0"/>
        <w:rPr>
          <w:color w:val="000000" w:themeColor="text1"/>
        </w:rPr>
      </w:pPr>
      <w:r w:rsidRPr="00F21BDE">
        <w:rPr>
          <w:color w:val="000000" w:themeColor="text1"/>
        </w:rPr>
        <w:t>Manter, durante a validade da Ata, as mesmas condições de</w:t>
      </w:r>
      <w:r w:rsidRPr="00F21BDE">
        <w:rPr>
          <w:color w:val="000000" w:themeColor="text1"/>
          <w:spacing w:val="-13"/>
        </w:rPr>
        <w:t xml:space="preserve"> </w:t>
      </w:r>
      <w:r w:rsidRPr="00F21BDE">
        <w:rPr>
          <w:color w:val="000000" w:themeColor="text1"/>
        </w:rPr>
        <w:t>habilitação;</w:t>
      </w:r>
    </w:p>
    <w:p w14:paraId="2E3D05A6" w14:textId="77777777" w:rsidR="00761546" w:rsidRPr="00F21BDE" w:rsidRDefault="00761546" w:rsidP="00E26610">
      <w:pPr>
        <w:pStyle w:val="PargrafodaLista"/>
        <w:numPr>
          <w:ilvl w:val="2"/>
          <w:numId w:val="5"/>
        </w:numPr>
        <w:tabs>
          <w:tab w:val="left" w:pos="0"/>
          <w:tab w:val="left" w:pos="1600"/>
        </w:tabs>
        <w:ind w:left="0" w:right="91" w:firstLine="0"/>
        <w:rPr>
          <w:color w:val="000000" w:themeColor="text1"/>
        </w:rPr>
      </w:pPr>
      <w:r w:rsidRPr="00F21BDE">
        <w:rPr>
          <w:color w:val="000000" w:themeColor="text1"/>
        </w:rPr>
        <w:lastRenderedPageBreak/>
        <w:t>Fornecer o objeto nos termos estipulados na proposta preços e Termo de Referência do edital de</w:t>
      </w:r>
      <w:r w:rsidRPr="00F21BDE">
        <w:rPr>
          <w:color w:val="000000" w:themeColor="text1"/>
          <w:spacing w:val="-6"/>
        </w:rPr>
        <w:t xml:space="preserve"> </w:t>
      </w:r>
      <w:r w:rsidRPr="00F21BDE">
        <w:rPr>
          <w:color w:val="000000" w:themeColor="text1"/>
        </w:rPr>
        <w:t>licitação.</w:t>
      </w:r>
    </w:p>
    <w:p w14:paraId="760E73FD" w14:textId="77777777" w:rsidR="00761546" w:rsidRPr="00F21BDE" w:rsidRDefault="00761546" w:rsidP="00E26610">
      <w:pPr>
        <w:pStyle w:val="PargrafodaLista"/>
        <w:numPr>
          <w:ilvl w:val="2"/>
          <w:numId w:val="5"/>
        </w:numPr>
        <w:tabs>
          <w:tab w:val="left" w:pos="0"/>
          <w:tab w:val="left" w:pos="1581"/>
        </w:tabs>
        <w:spacing w:before="93" w:line="244" w:lineRule="auto"/>
        <w:ind w:left="0" w:right="91" w:firstLine="0"/>
        <w:rPr>
          <w:color w:val="000000" w:themeColor="text1"/>
        </w:rPr>
      </w:pPr>
      <w:r w:rsidRPr="00F21BDE">
        <w:rPr>
          <w:color w:val="000000" w:themeColor="text1"/>
        </w:rPr>
        <w:t>A fornecedora reconhece os direitos da Administração, em caso de rescisão administrativa nas situações prevista no art. 77 da lei n.</w:t>
      </w:r>
      <w:r w:rsidRPr="00F21BDE">
        <w:rPr>
          <w:color w:val="000000" w:themeColor="text1"/>
          <w:spacing w:val="-6"/>
        </w:rPr>
        <w:t xml:space="preserve"> </w:t>
      </w:r>
      <w:r w:rsidRPr="00F21BDE">
        <w:rPr>
          <w:color w:val="000000" w:themeColor="text1"/>
        </w:rPr>
        <w:t>8.666/93.</w:t>
      </w:r>
    </w:p>
    <w:p w14:paraId="2384A414" w14:textId="77777777" w:rsidR="00761546" w:rsidRPr="00F21BDE" w:rsidRDefault="00761546" w:rsidP="00E26610">
      <w:pPr>
        <w:pStyle w:val="PargrafodaLista"/>
        <w:numPr>
          <w:ilvl w:val="2"/>
          <w:numId w:val="5"/>
        </w:numPr>
        <w:tabs>
          <w:tab w:val="left" w:pos="0"/>
          <w:tab w:val="left" w:pos="1634"/>
        </w:tabs>
        <w:spacing w:line="242" w:lineRule="auto"/>
        <w:ind w:left="0" w:right="91" w:firstLine="0"/>
        <w:rPr>
          <w:color w:val="000000" w:themeColor="text1"/>
        </w:rPr>
      </w:pPr>
      <w:r w:rsidRPr="00F21BDE">
        <w:rPr>
          <w:color w:val="000000" w:themeColor="text1"/>
        </w:rPr>
        <w:t>Em caso do não cumprimento das especificações exigidas no edital, á empresa se responsabilizará pela realização de nova entrega de produto, sem ônus algum à</w:t>
      </w:r>
      <w:r w:rsidRPr="00F21BDE">
        <w:rPr>
          <w:color w:val="000000" w:themeColor="text1"/>
          <w:spacing w:val="-3"/>
        </w:rPr>
        <w:t xml:space="preserve"> </w:t>
      </w:r>
      <w:r w:rsidRPr="00F21BDE">
        <w:rPr>
          <w:color w:val="000000" w:themeColor="text1"/>
        </w:rPr>
        <w:t>contratante.</w:t>
      </w:r>
    </w:p>
    <w:p w14:paraId="32974DC9" w14:textId="77777777" w:rsidR="00761546" w:rsidRPr="00F21BDE" w:rsidRDefault="00761546" w:rsidP="00E26610">
      <w:pPr>
        <w:pStyle w:val="PargrafodaLista"/>
        <w:numPr>
          <w:ilvl w:val="2"/>
          <w:numId w:val="5"/>
        </w:numPr>
        <w:tabs>
          <w:tab w:val="left" w:pos="0"/>
          <w:tab w:val="left" w:pos="1607"/>
        </w:tabs>
        <w:spacing w:line="242" w:lineRule="auto"/>
        <w:ind w:left="0" w:right="91" w:firstLine="0"/>
        <w:rPr>
          <w:color w:val="000000" w:themeColor="text1"/>
        </w:rPr>
      </w:pPr>
      <w:r w:rsidRPr="00F21BDE">
        <w:rPr>
          <w:color w:val="000000" w:themeColor="text1"/>
        </w:rPr>
        <w:t>Responsabilizar-se pelos danos causados diretamente a Contratante ou a terceiros, decorrentes de culpa e dolo, quando da execução do fornecimento, não excluindo ou reduzindo esta responsabilidade a fiscalização ou o acompanhamento pelo</w:t>
      </w:r>
      <w:r w:rsidRPr="00F21BDE">
        <w:rPr>
          <w:color w:val="000000" w:themeColor="text1"/>
          <w:spacing w:val="-1"/>
        </w:rPr>
        <w:t xml:space="preserve"> </w:t>
      </w:r>
      <w:r w:rsidRPr="00F21BDE">
        <w:rPr>
          <w:color w:val="000000" w:themeColor="text1"/>
        </w:rPr>
        <w:t>Contratante.</w:t>
      </w:r>
    </w:p>
    <w:p w14:paraId="718FEC89" w14:textId="77777777" w:rsidR="00761546" w:rsidRPr="00F21BDE" w:rsidRDefault="00761546" w:rsidP="00E26610">
      <w:pPr>
        <w:pStyle w:val="PargrafodaLista"/>
        <w:numPr>
          <w:ilvl w:val="2"/>
          <w:numId w:val="5"/>
        </w:numPr>
        <w:tabs>
          <w:tab w:val="left" w:pos="0"/>
          <w:tab w:val="left" w:pos="1746"/>
        </w:tabs>
        <w:spacing w:line="242" w:lineRule="auto"/>
        <w:ind w:left="0" w:right="91" w:firstLine="0"/>
        <w:rPr>
          <w:color w:val="000000" w:themeColor="text1"/>
        </w:rPr>
      </w:pPr>
      <w:r w:rsidRPr="00F21BDE">
        <w:rPr>
          <w:color w:val="000000" w:themeColor="text1"/>
        </w:rPr>
        <w:t>Levar imediatamente ao conhecimento da Contratante quaisquer irregularidades ocorridas no fornecimento/execução do objeto</w:t>
      </w:r>
      <w:r w:rsidRPr="00F21BDE">
        <w:rPr>
          <w:color w:val="000000" w:themeColor="text1"/>
          <w:spacing w:val="-9"/>
        </w:rPr>
        <w:t xml:space="preserve"> </w:t>
      </w:r>
      <w:r w:rsidRPr="00F21BDE">
        <w:rPr>
          <w:color w:val="000000" w:themeColor="text1"/>
        </w:rPr>
        <w:t>licitado.</w:t>
      </w:r>
    </w:p>
    <w:p w14:paraId="39723FC7" w14:textId="77777777" w:rsidR="00761546" w:rsidRPr="00F21BDE" w:rsidRDefault="00761546" w:rsidP="00E26610">
      <w:pPr>
        <w:pStyle w:val="PargrafodaLista"/>
        <w:numPr>
          <w:ilvl w:val="2"/>
          <w:numId w:val="5"/>
        </w:numPr>
        <w:tabs>
          <w:tab w:val="left" w:pos="0"/>
          <w:tab w:val="left" w:pos="1778"/>
        </w:tabs>
        <w:ind w:left="0" w:right="91" w:firstLine="0"/>
        <w:rPr>
          <w:color w:val="000000" w:themeColor="text1"/>
        </w:rPr>
      </w:pPr>
      <w:r w:rsidRPr="00F21BDE">
        <w:rPr>
          <w:color w:val="000000" w:themeColor="text1"/>
        </w:rPr>
        <w:t>Prestar informações/esclarecimentos solicitados pelo Contratante, bem como atender suas reclamações inerentes ao fornecimento do objeto, principalmente quanto à qualidade, providenciando a imediata correção das deficiências, falhas ou irregularidades constatadas pelo</w:t>
      </w:r>
      <w:r w:rsidRPr="00F21BDE">
        <w:rPr>
          <w:color w:val="000000" w:themeColor="text1"/>
          <w:spacing w:val="-6"/>
        </w:rPr>
        <w:t xml:space="preserve"> </w:t>
      </w:r>
      <w:r w:rsidRPr="00F21BDE">
        <w:rPr>
          <w:color w:val="000000" w:themeColor="text1"/>
        </w:rPr>
        <w:t>Contratante.</w:t>
      </w:r>
    </w:p>
    <w:p w14:paraId="6F058072" w14:textId="77777777" w:rsidR="00761546" w:rsidRPr="00F21BDE" w:rsidRDefault="00761546" w:rsidP="00E26610">
      <w:pPr>
        <w:pStyle w:val="PargrafodaLista"/>
        <w:numPr>
          <w:ilvl w:val="2"/>
          <w:numId w:val="5"/>
        </w:numPr>
        <w:tabs>
          <w:tab w:val="left" w:pos="0"/>
          <w:tab w:val="left" w:pos="1722"/>
        </w:tabs>
        <w:spacing w:line="242" w:lineRule="auto"/>
        <w:ind w:left="0" w:right="91" w:firstLine="0"/>
        <w:rPr>
          <w:color w:val="000000" w:themeColor="text1"/>
        </w:rPr>
      </w:pPr>
      <w:r w:rsidRPr="00F21BDE">
        <w:rPr>
          <w:color w:val="000000" w:themeColor="text1"/>
        </w:rPr>
        <w:t>Sujeitar-se á ampla e irrestrita fiscalização por parte da Contratante para acompanhamento da execução da Ata de Registro de Preços. A existência da fiscalização de modo algum diminui ou atenua a responsabilidade do fornecedor pela entrega/execução dos</w:t>
      </w:r>
      <w:r w:rsidRPr="00F21BDE">
        <w:rPr>
          <w:color w:val="000000" w:themeColor="text1"/>
          <w:spacing w:val="-1"/>
        </w:rPr>
        <w:t xml:space="preserve"> </w:t>
      </w:r>
      <w:r w:rsidRPr="00F21BDE">
        <w:rPr>
          <w:color w:val="000000" w:themeColor="text1"/>
        </w:rPr>
        <w:t>produtos/serviços.</w:t>
      </w:r>
    </w:p>
    <w:p w14:paraId="411D765F" w14:textId="77777777" w:rsidR="00761546" w:rsidRPr="00F21BDE" w:rsidRDefault="00761546" w:rsidP="00E26610">
      <w:pPr>
        <w:pStyle w:val="PargrafodaLista"/>
        <w:numPr>
          <w:ilvl w:val="2"/>
          <w:numId w:val="5"/>
        </w:numPr>
        <w:tabs>
          <w:tab w:val="left" w:pos="0"/>
          <w:tab w:val="left" w:pos="1710"/>
        </w:tabs>
        <w:spacing w:line="242" w:lineRule="auto"/>
        <w:ind w:left="0" w:right="91" w:firstLine="0"/>
        <w:rPr>
          <w:color w:val="000000" w:themeColor="text1"/>
        </w:rPr>
      </w:pPr>
      <w:r w:rsidRPr="00F21BDE">
        <w:rPr>
          <w:color w:val="000000" w:themeColor="text1"/>
        </w:rPr>
        <w:t>Apresentar as Autorizações de Despesas no ato da entrega/execução dos produtos/serviços objeto da contratação, para conferencia e ateste de</w:t>
      </w:r>
      <w:r w:rsidRPr="00F21BDE">
        <w:rPr>
          <w:color w:val="000000" w:themeColor="text1"/>
          <w:spacing w:val="-18"/>
        </w:rPr>
        <w:t xml:space="preserve"> </w:t>
      </w:r>
      <w:r w:rsidRPr="00F21BDE">
        <w:rPr>
          <w:color w:val="000000" w:themeColor="text1"/>
        </w:rPr>
        <w:t>recebimento.</w:t>
      </w:r>
    </w:p>
    <w:p w14:paraId="2252F627" w14:textId="77777777" w:rsidR="00761546" w:rsidRPr="00F21BDE" w:rsidRDefault="00761546" w:rsidP="00E26610">
      <w:pPr>
        <w:pStyle w:val="PargrafodaLista"/>
        <w:numPr>
          <w:ilvl w:val="2"/>
          <w:numId w:val="5"/>
        </w:numPr>
        <w:tabs>
          <w:tab w:val="left" w:pos="0"/>
          <w:tab w:val="left" w:pos="1720"/>
        </w:tabs>
        <w:spacing w:line="242" w:lineRule="auto"/>
        <w:ind w:left="0" w:right="91" w:firstLine="0"/>
        <w:rPr>
          <w:color w:val="000000" w:themeColor="text1"/>
        </w:rPr>
      </w:pPr>
      <w:r w:rsidRPr="00F21BDE">
        <w:rPr>
          <w:color w:val="000000" w:themeColor="text1"/>
        </w:rPr>
        <w:t>Fornecer/executar o objeto da contratação de acordo com os padrões de qualidade exigidos pela CONTRATANTE e de acordo com as normas técnicas, ambientais e</w:t>
      </w:r>
      <w:r w:rsidRPr="00F21BDE">
        <w:rPr>
          <w:color w:val="000000" w:themeColor="text1"/>
          <w:spacing w:val="-2"/>
        </w:rPr>
        <w:t xml:space="preserve"> </w:t>
      </w:r>
      <w:r w:rsidRPr="00F21BDE">
        <w:rPr>
          <w:color w:val="000000" w:themeColor="text1"/>
        </w:rPr>
        <w:t>legais;</w:t>
      </w:r>
    </w:p>
    <w:p w14:paraId="63B9EF43" w14:textId="77777777" w:rsidR="00761546" w:rsidRPr="00F21BDE" w:rsidRDefault="00761546" w:rsidP="00E26610">
      <w:pPr>
        <w:pStyle w:val="PargrafodaLista"/>
        <w:numPr>
          <w:ilvl w:val="2"/>
          <w:numId w:val="5"/>
        </w:numPr>
        <w:tabs>
          <w:tab w:val="left" w:pos="0"/>
          <w:tab w:val="left" w:pos="1706"/>
        </w:tabs>
        <w:spacing w:line="244" w:lineRule="auto"/>
        <w:ind w:left="0" w:right="91" w:firstLine="0"/>
        <w:rPr>
          <w:color w:val="000000" w:themeColor="text1"/>
        </w:rPr>
      </w:pPr>
      <w:r w:rsidRPr="00F21BDE">
        <w:rPr>
          <w:color w:val="000000" w:themeColor="text1"/>
        </w:rPr>
        <w:t>O ônus decorrente do cumprimento da obrigação de fornecimento, ficará a cargo exclusivamente da</w:t>
      </w:r>
      <w:r w:rsidRPr="00F21BDE">
        <w:rPr>
          <w:color w:val="000000" w:themeColor="text1"/>
          <w:spacing w:val="-3"/>
        </w:rPr>
        <w:t xml:space="preserve"> </w:t>
      </w:r>
      <w:r w:rsidRPr="00F21BDE">
        <w:rPr>
          <w:color w:val="000000" w:themeColor="text1"/>
        </w:rPr>
        <w:t>CONTRATADA;</w:t>
      </w:r>
    </w:p>
    <w:p w14:paraId="6F1CC6E9" w14:textId="77777777" w:rsidR="00761546" w:rsidRPr="00F21BDE" w:rsidRDefault="00761546" w:rsidP="00E26610">
      <w:pPr>
        <w:pStyle w:val="PargrafodaLista"/>
        <w:numPr>
          <w:ilvl w:val="2"/>
          <w:numId w:val="5"/>
        </w:numPr>
        <w:tabs>
          <w:tab w:val="left" w:pos="0"/>
          <w:tab w:val="left" w:pos="1708"/>
        </w:tabs>
        <w:spacing w:line="242" w:lineRule="auto"/>
        <w:ind w:left="0" w:right="91" w:firstLine="0"/>
        <w:rPr>
          <w:color w:val="000000" w:themeColor="text1"/>
        </w:rPr>
      </w:pPr>
      <w:r w:rsidRPr="00F21BDE">
        <w:rPr>
          <w:color w:val="000000" w:themeColor="text1"/>
        </w:rPr>
        <w:t>Comunicar à fiscalização da CONTRATANTE, por escrito, quando verificar quaisquer condições inadequadas à entrega/execução dos produtos/serviços ou a iminência de fatos que possam prejudicar a perfeita execução do</w:t>
      </w:r>
      <w:r w:rsidRPr="00F21BDE">
        <w:rPr>
          <w:color w:val="000000" w:themeColor="text1"/>
          <w:spacing w:val="-14"/>
        </w:rPr>
        <w:t xml:space="preserve"> </w:t>
      </w:r>
      <w:r w:rsidRPr="00F21BDE">
        <w:rPr>
          <w:color w:val="000000" w:themeColor="text1"/>
        </w:rPr>
        <w:t>contrato;</w:t>
      </w:r>
    </w:p>
    <w:p w14:paraId="3E07D63A" w14:textId="77777777" w:rsidR="00761546" w:rsidRPr="00F21BDE" w:rsidRDefault="00761546" w:rsidP="00E26610">
      <w:pPr>
        <w:pStyle w:val="PargrafodaLista"/>
        <w:numPr>
          <w:ilvl w:val="2"/>
          <w:numId w:val="5"/>
        </w:numPr>
        <w:tabs>
          <w:tab w:val="left" w:pos="0"/>
          <w:tab w:val="left" w:pos="1734"/>
        </w:tabs>
        <w:spacing w:line="244" w:lineRule="auto"/>
        <w:ind w:left="0" w:right="91" w:firstLine="0"/>
        <w:rPr>
          <w:color w:val="000000" w:themeColor="text1"/>
        </w:rPr>
      </w:pPr>
      <w:r w:rsidRPr="00F21BDE">
        <w:rPr>
          <w:color w:val="000000" w:themeColor="text1"/>
        </w:rPr>
        <w:t>Caso não o faça dentro do prazo estipulado, a CONTRATANTE poderá descontar o valor do ressarcimento da fatura a vencer ou cobrar em</w:t>
      </w:r>
      <w:r w:rsidRPr="00F21BDE">
        <w:rPr>
          <w:color w:val="000000" w:themeColor="text1"/>
          <w:spacing w:val="-14"/>
        </w:rPr>
        <w:t xml:space="preserve"> </w:t>
      </w:r>
      <w:r w:rsidRPr="00F21BDE">
        <w:rPr>
          <w:color w:val="000000" w:themeColor="text1"/>
        </w:rPr>
        <w:t>juízo;</w:t>
      </w:r>
    </w:p>
    <w:p w14:paraId="4DB23308" w14:textId="77777777" w:rsidR="00761546" w:rsidRPr="00F21BDE" w:rsidRDefault="00761546" w:rsidP="00E26610">
      <w:pPr>
        <w:pStyle w:val="Ttulo3"/>
        <w:numPr>
          <w:ilvl w:val="2"/>
          <w:numId w:val="5"/>
        </w:numPr>
        <w:tabs>
          <w:tab w:val="left" w:pos="0"/>
          <w:tab w:val="left" w:pos="1698"/>
        </w:tabs>
        <w:ind w:left="0" w:right="91" w:firstLine="0"/>
        <w:jc w:val="both"/>
        <w:rPr>
          <w:color w:val="000000" w:themeColor="text1"/>
        </w:rPr>
      </w:pPr>
      <w:r w:rsidRPr="00F21BDE">
        <w:rPr>
          <w:color w:val="000000" w:themeColor="text1"/>
        </w:rPr>
        <w:t>A contratada não poderá transferir a outrem, no todo ou em parte, a(o) presente ata de registro de</w:t>
      </w:r>
      <w:r w:rsidRPr="00F21BDE">
        <w:rPr>
          <w:color w:val="000000" w:themeColor="text1"/>
          <w:spacing w:val="-2"/>
        </w:rPr>
        <w:t xml:space="preserve"> </w:t>
      </w:r>
      <w:r w:rsidRPr="00F21BDE">
        <w:rPr>
          <w:color w:val="000000" w:themeColor="text1"/>
        </w:rPr>
        <w:t>preços/contrato;</w:t>
      </w:r>
    </w:p>
    <w:p w14:paraId="485C8A14" w14:textId="77777777" w:rsidR="00761546" w:rsidRPr="00F21BDE" w:rsidRDefault="00761546" w:rsidP="00E26610">
      <w:pPr>
        <w:pStyle w:val="PargrafodaLista"/>
        <w:numPr>
          <w:ilvl w:val="2"/>
          <w:numId w:val="5"/>
        </w:numPr>
        <w:tabs>
          <w:tab w:val="left" w:pos="0"/>
          <w:tab w:val="left" w:pos="1691"/>
        </w:tabs>
        <w:ind w:left="0" w:right="91" w:firstLine="0"/>
        <w:rPr>
          <w:color w:val="000000" w:themeColor="text1"/>
        </w:rPr>
      </w:pPr>
      <w:r w:rsidRPr="00F21BDE">
        <w:rPr>
          <w:color w:val="000000" w:themeColor="text1"/>
        </w:rPr>
        <w:t>Planejar a entrega/execução dos produtos/serviços juntamente com o Fiscal de Contrato da Secretaria</w:t>
      </w:r>
      <w:r w:rsidRPr="00F21BDE">
        <w:rPr>
          <w:color w:val="000000" w:themeColor="text1"/>
          <w:spacing w:val="-1"/>
        </w:rPr>
        <w:t xml:space="preserve"> </w:t>
      </w:r>
      <w:r w:rsidRPr="00F21BDE">
        <w:rPr>
          <w:color w:val="000000" w:themeColor="text1"/>
        </w:rPr>
        <w:t>solicitante;</w:t>
      </w:r>
    </w:p>
    <w:p w14:paraId="212A08BE" w14:textId="77777777" w:rsidR="00761546" w:rsidRPr="00F21BDE" w:rsidRDefault="00761546" w:rsidP="00E26610">
      <w:pPr>
        <w:pStyle w:val="PargrafodaLista"/>
        <w:numPr>
          <w:ilvl w:val="2"/>
          <w:numId w:val="5"/>
        </w:numPr>
        <w:tabs>
          <w:tab w:val="left" w:pos="0"/>
          <w:tab w:val="left" w:pos="1698"/>
        </w:tabs>
        <w:ind w:left="0" w:right="91" w:firstLine="0"/>
        <w:rPr>
          <w:color w:val="000000" w:themeColor="text1"/>
        </w:rPr>
      </w:pPr>
      <w:r w:rsidRPr="00F21BDE">
        <w:rPr>
          <w:color w:val="000000" w:themeColor="text1"/>
        </w:rPr>
        <w:t>Prestar todos os esclarecimentos que forem solicitados pela fiscalização da CONTRATANTE, cujas reclamações se obrigam a atender</w:t>
      </w:r>
      <w:r w:rsidRPr="00F21BDE">
        <w:rPr>
          <w:color w:val="000000" w:themeColor="text1"/>
          <w:spacing w:val="-10"/>
        </w:rPr>
        <w:t xml:space="preserve"> </w:t>
      </w:r>
      <w:r w:rsidRPr="00F21BDE">
        <w:rPr>
          <w:color w:val="000000" w:themeColor="text1"/>
        </w:rPr>
        <w:t>prontamente;</w:t>
      </w:r>
    </w:p>
    <w:p w14:paraId="649E34F1" w14:textId="77777777" w:rsidR="00761546" w:rsidRPr="00F21BDE" w:rsidRDefault="00761546" w:rsidP="00E26610">
      <w:pPr>
        <w:pStyle w:val="PargrafodaLista"/>
        <w:numPr>
          <w:ilvl w:val="2"/>
          <w:numId w:val="5"/>
        </w:numPr>
        <w:tabs>
          <w:tab w:val="left" w:pos="0"/>
          <w:tab w:val="left" w:pos="1713"/>
        </w:tabs>
        <w:spacing w:line="242" w:lineRule="auto"/>
        <w:ind w:left="0" w:right="91" w:firstLine="0"/>
        <w:rPr>
          <w:color w:val="000000" w:themeColor="text1"/>
        </w:rPr>
      </w:pPr>
      <w:r w:rsidRPr="00F21BDE">
        <w:rPr>
          <w:color w:val="000000" w:themeColor="text1"/>
        </w:rPr>
        <w:t>Aceitar, nas mesmas condições contratuais, os acréscimos ou supressões que se fizerem necessários no quantitativo do objeto desta licitação, até o limite de 25% (vinte e cinco por cento) do valor</w:t>
      </w:r>
      <w:r w:rsidRPr="00F21BDE">
        <w:rPr>
          <w:color w:val="000000" w:themeColor="text1"/>
          <w:spacing w:val="-3"/>
        </w:rPr>
        <w:t xml:space="preserve"> </w:t>
      </w:r>
      <w:r w:rsidRPr="00F21BDE">
        <w:rPr>
          <w:color w:val="000000" w:themeColor="text1"/>
        </w:rPr>
        <w:t>contratado;</w:t>
      </w:r>
    </w:p>
    <w:p w14:paraId="2461EC2D" w14:textId="77777777" w:rsidR="00761546" w:rsidRPr="00F21BDE" w:rsidRDefault="00761546" w:rsidP="00E26610">
      <w:pPr>
        <w:pStyle w:val="PargrafodaLista"/>
        <w:numPr>
          <w:ilvl w:val="2"/>
          <w:numId w:val="5"/>
        </w:numPr>
        <w:tabs>
          <w:tab w:val="left" w:pos="0"/>
          <w:tab w:val="left" w:pos="1720"/>
        </w:tabs>
        <w:spacing w:line="242" w:lineRule="auto"/>
        <w:ind w:left="0" w:right="91" w:firstLine="0"/>
        <w:rPr>
          <w:color w:val="000000" w:themeColor="text1"/>
        </w:rPr>
      </w:pPr>
      <w:r w:rsidRPr="00F21BDE">
        <w:rPr>
          <w:color w:val="000000" w:themeColor="text1"/>
        </w:rPr>
        <w:t>Não havendo possibilidade de entrega/execução dos itens/serviços, emitir Relatório de Não Conformidade descrevendo o(s) motivo(s) da</w:t>
      </w:r>
      <w:r w:rsidRPr="00F21BDE">
        <w:rPr>
          <w:color w:val="000000" w:themeColor="text1"/>
          <w:spacing w:val="-11"/>
        </w:rPr>
        <w:t xml:space="preserve"> </w:t>
      </w:r>
      <w:r w:rsidRPr="00F21BDE">
        <w:rPr>
          <w:color w:val="000000" w:themeColor="text1"/>
        </w:rPr>
        <w:t>impossibilidade;</w:t>
      </w:r>
    </w:p>
    <w:p w14:paraId="5BAE4008" w14:textId="77777777" w:rsidR="00761546" w:rsidRPr="00F21BDE" w:rsidRDefault="00761546" w:rsidP="00E26610">
      <w:pPr>
        <w:pStyle w:val="PargrafodaLista"/>
        <w:numPr>
          <w:ilvl w:val="2"/>
          <w:numId w:val="5"/>
        </w:numPr>
        <w:tabs>
          <w:tab w:val="left" w:pos="0"/>
          <w:tab w:val="left" w:pos="1727"/>
        </w:tabs>
        <w:spacing w:line="244" w:lineRule="auto"/>
        <w:ind w:left="0" w:right="91" w:firstLine="0"/>
        <w:rPr>
          <w:color w:val="000000" w:themeColor="text1"/>
        </w:rPr>
      </w:pPr>
      <w:r w:rsidRPr="00F21BDE">
        <w:rPr>
          <w:color w:val="000000" w:themeColor="text1"/>
        </w:rPr>
        <w:t>A CONTRATADA deve entregar/executar os produtos/serviços solicitados em conformidade aos requisitos previstos em</w:t>
      </w:r>
      <w:r w:rsidRPr="00F21BDE">
        <w:rPr>
          <w:color w:val="000000" w:themeColor="text1"/>
          <w:spacing w:val="-6"/>
        </w:rPr>
        <w:t xml:space="preserve"> </w:t>
      </w:r>
      <w:r w:rsidRPr="00F21BDE">
        <w:rPr>
          <w:color w:val="000000" w:themeColor="text1"/>
        </w:rPr>
        <w:t>edital.</w:t>
      </w:r>
    </w:p>
    <w:p w14:paraId="46DB49E6" w14:textId="77777777" w:rsidR="00761546" w:rsidRPr="00F21BDE" w:rsidRDefault="00761546" w:rsidP="00E26610">
      <w:pPr>
        <w:pStyle w:val="PargrafodaLista"/>
        <w:numPr>
          <w:ilvl w:val="2"/>
          <w:numId w:val="5"/>
        </w:numPr>
        <w:tabs>
          <w:tab w:val="left" w:pos="0"/>
          <w:tab w:val="left" w:pos="1703"/>
        </w:tabs>
        <w:spacing w:line="244" w:lineRule="auto"/>
        <w:ind w:left="0" w:right="91" w:firstLine="0"/>
        <w:rPr>
          <w:color w:val="000000" w:themeColor="text1"/>
        </w:rPr>
      </w:pPr>
      <w:r w:rsidRPr="00F21BDE">
        <w:rPr>
          <w:color w:val="000000" w:themeColor="text1"/>
        </w:rPr>
        <w:t>Pagar todos os tributos, despesas e custos que incidam ou venham incidir, direta ou indiretamente, sobre os produtos/serviços</w:t>
      </w:r>
      <w:r w:rsidRPr="00F21BDE">
        <w:rPr>
          <w:color w:val="000000" w:themeColor="text1"/>
          <w:spacing w:val="-7"/>
        </w:rPr>
        <w:t xml:space="preserve"> </w:t>
      </w:r>
      <w:r w:rsidRPr="00F21BDE">
        <w:rPr>
          <w:color w:val="000000" w:themeColor="text1"/>
        </w:rPr>
        <w:t>fornecidos.</w:t>
      </w:r>
    </w:p>
    <w:p w14:paraId="65AED1F9" w14:textId="77777777" w:rsidR="00761546" w:rsidRPr="00F21BDE" w:rsidRDefault="00761546" w:rsidP="00E26610">
      <w:pPr>
        <w:pStyle w:val="PargrafodaLista"/>
        <w:numPr>
          <w:ilvl w:val="2"/>
          <w:numId w:val="5"/>
        </w:numPr>
        <w:tabs>
          <w:tab w:val="left" w:pos="0"/>
          <w:tab w:val="left" w:pos="1732"/>
        </w:tabs>
        <w:spacing w:line="244" w:lineRule="auto"/>
        <w:ind w:left="0" w:right="91" w:firstLine="0"/>
        <w:rPr>
          <w:color w:val="000000" w:themeColor="text1"/>
        </w:rPr>
      </w:pPr>
      <w:r w:rsidRPr="00F21BDE">
        <w:rPr>
          <w:color w:val="000000" w:themeColor="text1"/>
        </w:rPr>
        <w:t>Obedecer rigorosamente à Ordem de Fornecimento/Execução quanto as datas, horários, locais e</w:t>
      </w:r>
      <w:r w:rsidRPr="00F21BDE">
        <w:rPr>
          <w:color w:val="000000" w:themeColor="text1"/>
          <w:spacing w:val="-4"/>
        </w:rPr>
        <w:t xml:space="preserve"> </w:t>
      </w:r>
      <w:r w:rsidRPr="00F21BDE">
        <w:rPr>
          <w:color w:val="000000" w:themeColor="text1"/>
        </w:rPr>
        <w:t>quantidades.</w:t>
      </w:r>
    </w:p>
    <w:p w14:paraId="7EBA19FD" w14:textId="77777777" w:rsidR="00761546" w:rsidRPr="00F21BDE" w:rsidRDefault="00761546" w:rsidP="00E26610">
      <w:pPr>
        <w:pStyle w:val="PargrafodaLista"/>
        <w:numPr>
          <w:ilvl w:val="2"/>
          <w:numId w:val="5"/>
        </w:numPr>
        <w:tabs>
          <w:tab w:val="left" w:pos="0"/>
          <w:tab w:val="left" w:pos="1698"/>
        </w:tabs>
        <w:spacing w:line="242" w:lineRule="auto"/>
        <w:ind w:left="0" w:right="91" w:firstLine="0"/>
        <w:rPr>
          <w:color w:val="000000" w:themeColor="text1"/>
        </w:rPr>
      </w:pPr>
      <w:r w:rsidRPr="00F21BDE">
        <w:rPr>
          <w:color w:val="000000" w:themeColor="text1"/>
        </w:rPr>
        <w:t>A CONTRATADA obriga-se a transportar/deslocar/executar por sua conta e risco os itens</w:t>
      </w:r>
      <w:r w:rsidRPr="00F21BDE">
        <w:rPr>
          <w:color w:val="000000" w:themeColor="text1"/>
          <w:spacing w:val="-5"/>
        </w:rPr>
        <w:t xml:space="preserve"> </w:t>
      </w:r>
      <w:r w:rsidRPr="00F21BDE">
        <w:rPr>
          <w:color w:val="000000" w:themeColor="text1"/>
        </w:rPr>
        <w:t>solicitados.</w:t>
      </w:r>
    </w:p>
    <w:p w14:paraId="44840BA0" w14:textId="77777777" w:rsidR="00761546" w:rsidRPr="00F21BDE" w:rsidRDefault="00761546" w:rsidP="00E26610">
      <w:pPr>
        <w:pStyle w:val="PargrafodaLista"/>
        <w:numPr>
          <w:ilvl w:val="2"/>
          <w:numId w:val="5"/>
        </w:numPr>
        <w:tabs>
          <w:tab w:val="left" w:pos="0"/>
          <w:tab w:val="left" w:pos="1715"/>
        </w:tabs>
        <w:spacing w:line="242" w:lineRule="auto"/>
        <w:ind w:left="0" w:right="91" w:firstLine="0"/>
        <w:rPr>
          <w:color w:val="000000" w:themeColor="text1"/>
        </w:rPr>
      </w:pPr>
      <w:r w:rsidRPr="00F21BDE">
        <w:rPr>
          <w:color w:val="000000" w:themeColor="text1"/>
        </w:rPr>
        <w:t xml:space="preserve">A CONTRATADA obriga-se a substituir prontamente os itens/serviços que </w:t>
      </w:r>
      <w:r w:rsidRPr="00F21BDE">
        <w:rPr>
          <w:color w:val="000000" w:themeColor="text1"/>
        </w:rPr>
        <w:lastRenderedPageBreak/>
        <w:t>estiverem em desacordo com o que foi solicitado pelo fiscal do</w:t>
      </w:r>
      <w:r w:rsidRPr="00F21BDE">
        <w:rPr>
          <w:color w:val="000000" w:themeColor="text1"/>
          <w:spacing w:val="-17"/>
        </w:rPr>
        <w:t xml:space="preserve"> </w:t>
      </w:r>
      <w:r w:rsidRPr="00F21BDE">
        <w:rPr>
          <w:color w:val="000000" w:themeColor="text1"/>
        </w:rPr>
        <w:t>contrato.</w:t>
      </w:r>
    </w:p>
    <w:p w14:paraId="18BED7C3" w14:textId="77777777" w:rsidR="00761546" w:rsidRPr="00F21BDE" w:rsidRDefault="00761546" w:rsidP="00E26610">
      <w:pPr>
        <w:pStyle w:val="PargrafodaLista"/>
        <w:numPr>
          <w:ilvl w:val="2"/>
          <w:numId w:val="5"/>
        </w:numPr>
        <w:tabs>
          <w:tab w:val="left" w:pos="0"/>
          <w:tab w:val="left" w:pos="1689"/>
        </w:tabs>
        <w:spacing w:before="93" w:line="242" w:lineRule="auto"/>
        <w:ind w:left="0" w:right="91" w:firstLine="0"/>
        <w:rPr>
          <w:color w:val="000000" w:themeColor="text1"/>
        </w:rPr>
      </w:pPr>
      <w:r w:rsidRPr="00F21BDE">
        <w:rPr>
          <w:color w:val="000000" w:themeColor="text1"/>
        </w:rPr>
        <w:t>Realizar o fornecimento/execução dos produtos/serviços dentro dos padrões e quantidades requisitados, garantindo a qualidade do objeto fornecido, segundo exigências</w:t>
      </w:r>
      <w:r w:rsidRPr="00F21BDE">
        <w:rPr>
          <w:color w:val="000000" w:themeColor="text1"/>
          <w:spacing w:val="-1"/>
        </w:rPr>
        <w:t xml:space="preserve"> </w:t>
      </w:r>
      <w:r w:rsidRPr="00F21BDE">
        <w:rPr>
          <w:color w:val="000000" w:themeColor="text1"/>
        </w:rPr>
        <w:t>legais.</w:t>
      </w:r>
    </w:p>
    <w:p w14:paraId="6C681720" w14:textId="77777777" w:rsidR="00761546" w:rsidRPr="00F21BDE" w:rsidRDefault="00761546" w:rsidP="00E26610">
      <w:pPr>
        <w:pStyle w:val="PargrafodaLista"/>
        <w:numPr>
          <w:ilvl w:val="2"/>
          <w:numId w:val="5"/>
        </w:numPr>
        <w:tabs>
          <w:tab w:val="left" w:pos="0"/>
          <w:tab w:val="left" w:pos="1859"/>
        </w:tabs>
        <w:spacing w:line="242" w:lineRule="auto"/>
        <w:ind w:left="0" w:right="91" w:firstLine="0"/>
        <w:rPr>
          <w:color w:val="000000" w:themeColor="text1"/>
        </w:rPr>
      </w:pPr>
      <w:r w:rsidRPr="00F21BDE">
        <w:rPr>
          <w:color w:val="000000" w:themeColor="text1"/>
        </w:rPr>
        <w:t>Levar imediatamente ao conhecimento da contratante quaisquer irregularidades ocorridas no fornecimento/execução do objeto</w:t>
      </w:r>
      <w:r w:rsidRPr="00F21BDE">
        <w:rPr>
          <w:color w:val="000000" w:themeColor="text1"/>
          <w:spacing w:val="-8"/>
        </w:rPr>
        <w:t xml:space="preserve"> </w:t>
      </w:r>
      <w:r w:rsidRPr="00F21BDE">
        <w:rPr>
          <w:color w:val="000000" w:themeColor="text1"/>
        </w:rPr>
        <w:t>contratado.</w:t>
      </w:r>
    </w:p>
    <w:p w14:paraId="704C04CF" w14:textId="77777777" w:rsidR="00761546" w:rsidRPr="00F21BDE" w:rsidRDefault="00761546" w:rsidP="00E26610">
      <w:pPr>
        <w:pStyle w:val="PargrafodaLista"/>
        <w:numPr>
          <w:ilvl w:val="2"/>
          <w:numId w:val="5"/>
        </w:numPr>
        <w:tabs>
          <w:tab w:val="left" w:pos="0"/>
          <w:tab w:val="left" w:pos="1785"/>
        </w:tabs>
        <w:spacing w:line="242" w:lineRule="auto"/>
        <w:ind w:left="0" w:right="91" w:firstLine="0"/>
        <w:rPr>
          <w:color w:val="000000" w:themeColor="text1"/>
        </w:rPr>
      </w:pPr>
      <w:r w:rsidRPr="00F21BDE">
        <w:rPr>
          <w:color w:val="000000" w:themeColor="text1"/>
        </w:rPr>
        <w:t>Colocar à disposição da Contratante todos os meios necessários à comprovação da qualidade dos produtos/serviços, permitindo a verificação de sua conformidade com as</w:t>
      </w:r>
      <w:r w:rsidRPr="00F21BDE">
        <w:rPr>
          <w:color w:val="000000" w:themeColor="text1"/>
          <w:spacing w:val="1"/>
        </w:rPr>
        <w:t xml:space="preserve"> </w:t>
      </w:r>
      <w:r w:rsidRPr="00F21BDE">
        <w:rPr>
          <w:color w:val="000000" w:themeColor="text1"/>
        </w:rPr>
        <w:t>especificações.</w:t>
      </w:r>
    </w:p>
    <w:p w14:paraId="2F615F7A" w14:textId="77777777" w:rsidR="00761546" w:rsidRPr="00F21BDE" w:rsidRDefault="00761546" w:rsidP="00E26610">
      <w:pPr>
        <w:pStyle w:val="PargrafodaLista"/>
        <w:numPr>
          <w:ilvl w:val="2"/>
          <w:numId w:val="5"/>
        </w:numPr>
        <w:tabs>
          <w:tab w:val="left" w:pos="0"/>
          <w:tab w:val="left" w:pos="1732"/>
        </w:tabs>
        <w:spacing w:line="242" w:lineRule="auto"/>
        <w:ind w:left="0" w:right="91" w:firstLine="0"/>
        <w:rPr>
          <w:color w:val="000000" w:themeColor="text1"/>
        </w:rPr>
      </w:pPr>
      <w:r w:rsidRPr="00F21BDE">
        <w:rPr>
          <w:color w:val="000000" w:themeColor="text1"/>
        </w:rPr>
        <w:t>Atender integralmente todas as exigências e especificações inseridas no Termo de Referência formulado pela Secretaria</w:t>
      </w:r>
      <w:r w:rsidRPr="00F21BDE">
        <w:rPr>
          <w:color w:val="000000" w:themeColor="text1"/>
          <w:spacing w:val="-6"/>
        </w:rPr>
        <w:t xml:space="preserve"> </w:t>
      </w:r>
      <w:r w:rsidRPr="00F21BDE">
        <w:rPr>
          <w:color w:val="000000" w:themeColor="text1"/>
        </w:rPr>
        <w:t>solicitante.</w:t>
      </w:r>
    </w:p>
    <w:p w14:paraId="4598A2E9" w14:textId="77777777" w:rsidR="00761546" w:rsidRPr="00F21BDE" w:rsidRDefault="00761546" w:rsidP="00E26610">
      <w:pPr>
        <w:pStyle w:val="Corpodetexto"/>
        <w:tabs>
          <w:tab w:val="left" w:pos="0"/>
        </w:tabs>
        <w:spacing w:before="1"/>
        <w:ind w:left="0" w:right="91"/>
        <w:rPr>
          <w:color w:val="000000" w:themeColor="text1"/>
          <w:sz w:val="20"/>
        </w:rPr>
      </w:pPr>
    </w:p>
    <w:p w14:paraId="0BAEAB73" w14:textId="77777777" w:rsidR="00761546" w:rsidRPr="00F21BDE" w:rsidRDefault="00761546" w:rsidP="00E26610">
      <w:pPr>
        <w:pStyle w:val="Ttulo4"/>
        <w:tabs>
          <w:tab w:val="left" w:pos="0"/>
        </w:tabs>
        <w:spacing w:before="1" w:line="252" w:lineRule="exact"/>
        <w:ind w:left="0" w:right="91"/>
        <w:jc w:val="both"/>
        <w:rPr>
          <w:color w:val="000000" w:themeColor="text1"/>
        </w:rPr>
      </w:pPr>
      <w:r w:rsidRPr="00F21BDE">
        <w:rPr>
          <w:color w:val="000000" w:themeColor="text1"/>
        </w:rPr>
        <w:t>CLÁUSULA OITAVA – DA DOTAÇÃO ORÇAMENTÁRIA</w:t>
      </w:r>
    </w:p>
    <w:p w14:paraId="46F41658" w14:textId="77777777" w:rsidR="00761546" w:rsidRPr="00F21BDE" w:rsidRDefault="00761546" w:rsidP="00E26610">
      <w:pPr>
        <w:pStyle w:val="Corpodetexto"/>
        <w:tabs>
          <w:tab w:val="left" w:pos="0"/>
        </w:tabs>
        <w:spacing w:line="242" w:lineRule="auto"/>
        <w:ind w:left="0" w:right="91"/>
        <w:rPr>
          <w:color w:val="000000" w:themeColor="text1"/>
        </w:rPr>
      </w:pPr>
      <w:r w:rsidRPr="00F21BDE">
        <w:rPr>
          <w:b/>
          <w:color w:val="000000" w:themeColor="text1"/>
        </w:rPr>
        <w:t xml:space="preserve">8.1. </w:t>
      </w:r>
      <w:r w:rsidRPr="00F21BDE">
        <w:rPr>
          <w:color w:val="000000" w:themeColor="text1"/>
        </w:rPr>
        <w:t>As despesas relativas a este processo licitatório correrão por conta de recursos previstos em Orçamento Municipal, conforme Parecer Contábil, emitido pelo Departamento de Contabilidade, conforme a seguir:</w:t>
      </w:r>
    </w:p>
    <w:tbl>
      <w:tblPr>
        <w:tblStyle w:val="TableNormal"/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9"/>
        <w:gridCol w:w="2417"/>
        <w:gridCol w:w="2228"/>
        <w:gridCol w:w="1339"/>
        <w:gridCol w:w="866"/>
      </w:tblGrid>
      <w:tr w:rsidR="00761546" w:rsidRPr="00F21BDE" w14:paraId="05C34D47" w14:textId="77777777" w:rsidTr="00A866FE">
        <w:trPr>
          <w:trHeight w:val="426"/>
        </w:trPr>
        <w:tc>
          <w:tcPr>
            <w:tcW w:w="2379" w:type="dxa"/>
          </w:tcPr>
          <w:p w14:paraId="1D0A1752" w14:textId="77777777" w:rsidR="00761546" w:rsidRPr="00F21BDE" w:rsidRDefault="00761546" w:rsidP="00E26610">
            <w:pPr>
              <w:pStyle w:val="TableParagraph"/>
              <w:tabs>
                <w:tab w:val="left" w:pos="0"/>
              </w:tabs>
              <w:spacing w:before="113"/>
              <w:ind w:right="91"/>
              <w:jc w:val="both"/>
              <w:rPr>
                <w:color w:val="000000" w:themeColor="text1"/>
                <w:sz w:val="16"/>
              </w:rPr>
            </w:pPr>
            <w:r w:rsidRPr="00F21BDE">
              <w:rPr>
                <w:color w:val="000000" w:themeColor="text1"/>
                <w:sz w:val="16"/>
              </w:rPr>
              <w:t>ÓRGÃO</w:t>
            </w:r>
          </w:p>
        </w:tc>
        <w:tc>
          <w:tcPr>
            <w:tcW w:w="2417" w:type="dxa"/>
          </w:tcPr>
          <w:p w14:paraId="272D671A" w14:textId="77777777" w:rsidR="00761546" w:rsidRPr="00F21BDE" w:rsidRDefault="00761546" w:rsidP="00E26610">
            <w:pPr>
              <w:pStyle w:val="TableParagraph"/>
              <w:tabs>
                <w:tab w:val="left" w:pos="0"/>
              </w:tabs>
              <w:spacing w:before="113"/>
              <w:ind w:right="91"/>
              <w:jc w:val="both"/>
              <w:rPr>
                <w:color w:val="000000" w:themeColor="text1"/>
                <w:sz w:val="16"/>
              </w:rPr>
            </w:pPr>
            <w:r w:rsidRPr="00F21BDE">
              <w:rPr>
                <w:color w:val="000000" w:themeColor="text1"/>
                <w:sz w:val="16"/>
              </w:rPr>
              <w:t>DOTAÇÃO</w:t>
            </w:r>
          </w:p>
        </w:tc>
        <w:tc>
          <w:tcPr>
            <w:tcW w:w="2228" w:type="dxa"/>
          </w:tcPr>
          <w:p w14:paraId="13D920C5" w14:textId="77777777" w:rsidR="00761546" w:rsidRPr="00F21BDE" w:rsidRDefault="00761546" w:rsidP="00E26610">
            <w:pPr>
              <w:pStyle w:val="TableParagraph"/>
              <w:tabs>
                <w:tab w:val="left" w:pos="0"/>
              </w:tabs>
              <w:spacing w:before="113"/>
              <w:ind w:right="91"/>
              <w:jc w:val="both"/>
              <w:rPr>
                <w:color w:val="000000" w:themeColor="text1"/>
                <w:sz w:val="16"/>
              </w:rPr>
            </w:pPr>
            <w:r w:rsidRPr="00F21BDE">
              <w:rPr>
                <w:color w:val="000000" w:themeColor="text1"/>
                <w:sz w:val="16"/>
              </w:rPr>
              <w:t>PROJ/ATIVIDADE</w:t>
            </w:r>
          </w:p>
        </w:tc>
        <w:tc>
          <w:tcPr>
            <w:tcW w:w="1339" w:type="dxa"/>
          </w:tcPr>
          <w:p w14:paraId="0BCAF49F" w14:textId="77777777" w:rsidR="00761546" w:rsidRPr="00F21BDE" w:rsidRDefault="00761546" w:rsidP="00E26610">
            <w:pPr>
              <w:pStyle w:val="TableParagraph"/>
              <w:tabs>
                <w:tab w:val="left" w:pos="0"/>
              </w:tabs>
              <w:spacing w:before="22"/>
              <w:ind w:right="91"/>
              <w:jc w:val="both"/>
              <w:rPr>
                <w:color w:val="000000" w:themeColor="text1"/>
                <w:sz w:val="16"/>
              </w:rPr>
            </w:pPr>
            <w:r w:rsidRPr="00F21BDE">
              <w:rPr>
                <w:color w:val="000000" w:themeColor="text1"/>
                <w:sz w:val="16"/>
              </w:rPr>
              <w:t>ELEMENTO DESPESA</w:t>
            </w:r>
          </w:p>
        </w:tc>
        <w:tc>
          <w:tcPr>
            <w:tcW w:w="866" w:type="dxa"/>
          </w:tcPr>
          <w:p w14:paraId="04171D14" w14:textId="77777777" w:rsidR="00761546" w:rsidRPr="00F21BDE" w:rsidRDefault="00761546" w:rsidP="00E26610">
            <w:pPr>
              <w:pStyle w:val="TableParagraph"/>
              <w:tabs>
                <w:tab w:val="left" w:pos="0"/>
              </w:tabs>
              <w:spacing w:before="22"/>
              <w:ind w:right="91"/>
              <w:jc w:val="both"/>
              <w:rPr>
                <w:color w:val="000000" w:themeColor="text1"/>
                <w:sz w:val="16"/>
              </w:rPr>
            </w:pPr>
            <w:r w:rsidRPr="00F21BDE">
              <w:rPr>
                <w:color w:val="000000" w:themeColor="text1"/>
                <w:sz w:val="16"/>
              </w:rPr>
              <w:t>COD RED</w:t>
            </w:r>
          </w:p>
        </w:tc>
      </w:tr>
      <w:tr w:rsidR="00761546" w:rsidRPr="00F21BDE" w14:paraId="7BB7C5FF" w14:textId="77777777" w:rsidTr="00A866FE">
        <w:trPr>
          <w:trHeight w:val="551"/>
        </w:trPr>
        <w:tc>
          <w:tcPr>
            <w:tcW w:w="2379" w:type="dxa"/>
          </w:tcPr>
          <w:p w14:paraId="30785B6F" w14:textId="77777777" w:rsidR="00761546" w:rsidRPr="00890746" w:rsidRDefault="00761546" w:rsidP="00E26610">
            <w:pPr>
              <w:pStyle w:val="TableParagraph"/>
              <w:tabs>
                <w:tab w:val="left" w:pos="0"/>
              </w:tabs>
              <w:ind w:right="91"/>
              <w:jc w:val="both"/>
              <w:rPr>
                <w:color w:val="000000" w:themeColor="text1"/>
                <w:sz w:val="16"/>
                <w:szCs w:val="16"/>
                <w:highlight w:val="yellow"/>
              </w:rPr>
            </w:pPr>
            <w:r w:rsidRPr="00890746">
              <w:rPr>
                <w:sz w:val="16"/>
                <w:szCs w:val="16"/>
              </w:rPr>
              <w:t>FUNDO DE PREVIDENCIA DOS SERVIDORES DE SORRISO</w:t>
            </w:r>
          </w:p>
        </w:tc>
        <w:tc>
          <w:tcPr>
            <w:tcW w:w="2417" w:type="dxa"/>
          </w:tcPr>
          <w:p w14:paraId="14588579" w14:textId="77777777" w:rsidR="00761546" w:rsidRPr="00890746" w:rsidRDefault="00761546" w:rsidP="00E26610">
            <w:pPr>
              <w:pStyle w:val="TableParagraph"/>
              <w:tabs>
                <w:tab w:val="left" w:pos="0"/>
              </w:tabs>
              <w:ind w:right="91"/>
              <w:jc w:val="both"/>
              <w:rPr>
                <w:color w:val="000000" w:themeColor="text1"/>
                <w:sz w:val="16"/>
                <w:szCs w:val="16"/>
                <w:highlight w:val="yellow"/>
              </w:rPr>
            </w:pPr>
            <w:r w:rsidRPr="00890746">
              <w:rPr>
                <w:sz w:val="16"/>
                <w:szCs w:val="16"/>
              </w:rPr>
              <w:t>16.0001.09.272.0046.2173.</w:t>
            </w:r>
          </w:p>
        </w:tc>
        <w:tc>
          <w:tcPr>
            <w:tcW w:w="2228" w:type="dxa"/>
          </w:tcPr>
          <w:p w14:paraId="230525C3" w14:textId="77777777" w:rsidR="00761546" w:rsidRPr="00890746" w:rsidRDefault="00761546" w:rsidP="00E26610">
            <w:pPr>
              <w:pStyle w:val="TableParagraph"/>
              <w:tabs>
                <w:tab w:val="left" w:pos="0"/>
              </w:tabs>
              <w:spacing w:before="82"/>
              <w:ind w:right="91"/>
              <w:jc w:val="both"/>
              <w:rPr>
                <w:color w:val="000000" w:themeColor="text1"/>
                <w:sz w:val="16"/>
                <w:szCs w:val="16"/>
                <w:highlight w:val="yellow"/>
              </w:rPr>
            </w:pPr>
            <w:r w:rsidRPr="00890746">
              <w:rPr>
                <w:sz w:val="16"/>
                <w:szCs w:val="16"/>
              </w:rPr>
              <w:t>SERVIÇOS DE TECNOLOGIA DA INFORMAÇÃO E COMUNICAÇÃO</w:t>
            </w:r>
          </w:p>
        </w:tc>
        <w:tc>
          <w:tcPr>
            <w:tcW w:w="1339" w:type="dxa"/>
          </w:tcPr>
          <w:p w14:paraId="1786632A" w14:textId="77777777" w:rsidR="00761546" w:rsidRPr="00890746" w:rsidRDefault="00761546" w:rsidP="00E26610">
            <w:pPr>
              <w:pStyle w:val="TableParagraph"/>
              <w:tabs>
                <w:tab w:val="left" w:pos="0"/>
              </w:tabs>
              <w:spacing w:before="8"/>
              <w:ind w:right="91"/>
              <w:jc w:val="both"/>
              <w:rPr>
                <w:sz w:val="16"/>
                <w:szCs w:val="16"/>
              </w:rPr>
            </w:pPr>
          </w:p>
          <w:p w14:paraId="1996F403" w14:textId="77777777" w:rsidR="00761546" w:rsidRPr="00890746" w:rsidRDefault="00761546" w:rsidP="00E26610">
            <w:pPr>
              <w:pStyle w:val="TableParagraph"/>
              <w:tabs>
                <w:tab w:val="left" w:pos="0"/>
              </w:tabs>
              <w:ind w:right="91"/>
              <w:jc w:val="both"/>
              <w:rPr>
                <w:color w:val="000000" w:themeColor="text1"/>
                <w:sz w:val="16"/>
                <w:szCs w:val="16"/>
                <w:highlight w:val="yellow"/>
              </w:rPr>
            </w:pPr>
            <w:r w:rsidRPr="00890746">
              <w:rPr>
                <w:sz w:val="16"/>
                <w:szCs w:val="16"/>
              </w:rPr>
              <w:t>339040000000</w:t>
            </w:r>
          </w:p>
        </w:tc>
        <w:tc>
          <w:tcPr>
            <w:tcW w:w="866" w:type="dxa"/>
          </w:tcPr>
          <w:p w14:paraId="4F1BE1F1" w14:textId="77777777" w:rsidR="00761546" w:rsidRPr="00890746" w:rsidRDefault="00761546" w:rsidP="00E26610">
            <w:pPr>
              <w:pStyle w:val="TableParagraph"/>
              <w:tabs>
                <w:tab w:val="left" w:pos="0"/>
              </w:tabs>
              <w:spacing w:before="5" w:line="182" w:lineRule="exact"/>
              <w:ind w:right="91"/>
              <w:jc w:val="both"/>
              <w:rPr>
                <w:color w:val="000000" w:themeColor="text1"/>
                <w:sz w:val="16"/>
                <w:szCs w:val="16"/>
              </w:rPr>
            </w:pPr>
            <w:r w:rsidRPr="00890746">
              <w:rPr>
                <w:sz w:val="16"/>
                <w:szCs w:val="16"/>
              </w:rPr>
              <w:t>0012</w:t>
            </w:r>
          </w:p>
        </w:tc>
      </w:tr>
    </w:tbl>
    <w:p w14:paraId="5433B39C" w14:textId="77777777" w:rsidR="00761546" w:rsidRPr="00F21BDE" w:rsidRDefault="00761546" w:rsidP="00E26610">
      <w:pPr>
        <w:pStyle w:val="Corpodetexto"/>
        <w:tabs>
          <w:tab w:val="left" w:pos="0"/>
        </w:tabs>
        <w:spacing w:before="6"/>
        <w:ind w:left="0" w:right="91"/>
        <w:rPr>
          <w:color w:val="000000" w:themeColor="text1"/>
          <w:sz w:val="21"/>
        </w:rPr>
      </w:pPr>
    </w:p>
    <w:p w14:paraId="5E7E37C5" w14:textId="77777777" w:rsidR="00761546" w:rsidRPr="00F21BDE" w:rsidRDefault="00761546" w:rsidP="00E26610">
      <w:pPr>
        <w:pStyle w:val="Ttulo4"/>
        <w:tabs>
          <w:tab w:val="left" w:pos="0"/>
        </w:tabs>
        <w:ind w:left="0" w:right="91"/>
        <w:jc w:val="both"/>
        <w:rPr>
          <w:color w:val="000000" w:themeColor="text1"/>
        </w:rPr>
      </w:pPr>
      <w:r w:rsidRPr="00F21BDE">
        <w:rPr>
          <w:color w:val="000000" w:themeColor="text1"/>
        </w:rPr>
        <w:t>CLÁUSULA NONA – DAS PENALIDADES</w:t>
      </w:r>
    </w:p>
    <w:p w14:paraId="2B2E6113" w14:textId="77777777" w:rsidR="00761546" w:rsidRPr="00F21BDE" w:rsidRDefault="00761546" w:rsidP="00E26610">
      <w:pPr>
        <w:pStyle w:val="PargrafodaLista"/>
        <w:numPr>
          <w:ilvl w:val="1"/>
          <w:numId w:val="4"/>
        </w:numPr>
        <w:tabs>
          <w:tab w:val="left" w:pos="0"/>
          <w:tab w:val="left" w:pos="726"/>
        </w:tabs>
        <w:spacing w:line="242" w:lineRule="auto"/>
        <w:ind w:left="0" w:right="91" w:firstLine="0"/>
        <w:rPr>
          <w:color w:val="000000" w:themeColor="text1"/>
        </w:rPr>
      </w:pPr>
      <w:r w:rsidRPr="00F21BDE">
        <w:rPr>
          <w:color w:val="000000" w:themeColor="text1"/>
        </w:rPr>
        <w:t>Os casos de inexecução total ou parcial, erro de execução, execução imperfeita, atraso injustificado e inadimplemento de cada ajuste representado pela nota de empenho, sujeitará a contratada às penalidades previstas no artigo 87 da Lei Federal nº 8.666/93, das quais</w:t>
      </w:r>
      <w:r w:rsidRPr="00F21BDE">
        <w:rPr>
          <w:color w:val="000000" w:themeColor="text1"/>
          <w:spacing w:val="-2"/>
        </w:rPr>
        <w:t xml:space="preserve"> </w:t>
      </w:r>
      <w:r w:rsidRPr="00F21BDE">
        <w:rPr>
          <w:color w:val="000000" w:themeColor="text1"/>
        </w:rPr>
        <w:t>destacam-se:</w:t>
      </w:r>
    </w:p>
    <w:p w14:paraId="2D4EEDF2" w14:textId="77777777" w:rsidR="00761546" w:rsidRPr="00F21BDE" w:rsidRDefault="00761546" w:rsidP="00E26610">
      <w:pPr>
        <w:pStyle w:val="PargrafodaLista"/>
        <w:numPr>
          <w:ilvl w:val="2"/>
          <w:numId w:val="4"/>
        </w:numPr>
        <w:tabs>
          <w:tab w:val="left" w:pos="0"/>
          <w:tab w:val="left" w:pos="1211"/>
        </w:tabs>
        <w:spacing w:line="243" w:lineRule="exact"/>
        <w:ind w:left="0" w:right="91" w:firstLine="0"/>
        <w:rPr>
          <w:color w:val="000000" w:themeColor="text1"/>
        </w:rPr>
      </w:pPr>
      <w:r w:rsidRPr="00F21BDE">
        <w:rPr>
          <w:color w:val="000000" w:themeColor="text1"/>
        </w:rPr>
        <w:t>advertência;</w:t>
      </w:r>
    </w:p>
    <w:p w14:paraId="480B20CD" w14:textId="77777777" w:rsidR="00761546" w:rsidRPr="00F21BDE" w:rsidRDefault="00761546" w:rsidP="00E26610">
      <w:pPr>
        <w:pStyle w:val="PargrafodaLista"/>
        <w:numPr>
          <w:ilvl w:val="2"/>
          <w:numId w:val="4"/>
        </w:numPr>
        <w:tabs>
          <w:tab w:val="left" w:pos="0"/>
          <w:tab w:val="left" w:pos="1266"/>
        </w:tabs>
        <w:spacing w:line="244" w:lineRule="auto"/>
        <w:ind w:left="0" w:right="91" w:firstLine="0"/>
        <w:rPr>
          <w:color w:val="000000" w:themeColor="text1"/>
        </w:rPr>
      </w:pPr>
      <w:r w:rsidRPr="00F21BDE">
        <w:rPr>
          <w:color w:val="000000" w:themeColor="text1"/>
        </w:rPr>
        <w:t>Multa de 0,3% (zero vírgula três por cento) por dia de atraso na entrega do objeto, até o 30º (trigésimo) dia, calculados sobre o valor do</w:t>
      </w:r>
      <w:r w:rsidRPr="00F21BDE">
        <w:rPr>
          <w:color w:val="000000" w:themeColor="text1"/>
          <w:spacing w:val="-8"/>
        </w:rPr>
        <w:t xml:space="preserve"> </w:t>
      </w:r>
      <w:r w:rsidRPr="00F21BDE">
        <w:rPr>
          <w:color w:val="000000" w:themeColor="text1"/>
        </w:rPr>
        <w:t>contrato;</w:t>
      </w:r>
    </w:p>
    <w:p w14:paraId="6DF621AD" w14:textId="77777777" w:rsidR="00761546" w:rsidRPr="00F21BDE" w:rsidRDefault="00761546" w:rsidP="00E26610">
      <w:pPr>
        <w:pStyle w:val="PargrafodaLista"/>
        <w:numPr>
          <w:ilvl w:val="2"/>
          <w:numId w:val="4"/>
        </w:numPr>
        <w:tabs>
          <w:tab w:val="left" w:pos="0"/>
          <w:tab w:val="left" w:pos="1242"/>
        </w:tabs>
        <w:spacing w:line="242" w:lineRule="auto"/>
        <w:ind w:left="0" w:right="91" w:firstLine="0"/>
        <w:rPr>
          <w:color w:val="000000" w:themeColor="text1"/>
        </w:rPr>
      </w:pPr>
      <w:r w:rsidRPr="00F21BDE">
        <w:rPr>
          <w:color w:val="000000" w:themeColor="text1"/>
        </w:rPr>
        <w:t>Multa de 20% (vinte por cento) sobre o saldo do Contrato, no caso de atraso superior a 30 (trinta) dias na execução do objeto, com a consequente rescisão contratual;</w:t>
      </w:r>
    </w:p>
    <w:p w14:paraId="1676D573" w14:textId="77777777" w:rsidR="00761546" w:rsidRPr="00F21BDE" w:rsidRDefault="00761546" w:rsidP="00E26610">
      <w:pPr>
        <w:pStyle w:val="PargrafodaLista"/>
        <w:numPr>
          <w:ilvl w:val="2"/>
          <w:numId w:val="4"/>
        </w:numPr>
        <w:tabs>
          <w:tab w:val="left" w:pos="0"/>
          <w:tab w:val="left" w:pos="1223"/>
        </w:tabs>
        <w:spacing w:line="242" w:lineRule="auto"/>
        <w:ind w:left="0" w:right="91" w:firstLine="0"/>
        <w:rPr>
          <w:color w:val="000000" w:themeColor="text1"/>
        </w:rPr>
      </w:pPr>
      <w:r w:rsidRPr="00F21BDE">
        <w:rPr>
          <w:color w:val="000000" w:themeColor="text1"/>
        </w:rPr>
        <w:t>Multa de 20% (vinte por cento) sobre o valor do Contrato, no caso da EMPRESA, injustificadamente, desistir do Contrato ou der causa à sua rescisão, bem como nos demais casos de inadimplemento</w:t>
      </w:r>
      <w:r w:rsidRPr="00F21BDE">
        <w:rPr>
          <w:color w:val="000000" w:themeColor="text1"/>
          <w:spacing w:val="-3"/>
        </w:rPr>
        <w:t xml:space="preserve"> </w:t>
      </w:r>
      <w:r w:rsidRPr="00F21BDE">
        <w:rPr>
          <w:color w:val="000000" w:themeColor="text1"/>
        </w:rPr>
        <w:t>contratual;</w:t>
      </w:r>
    </w:p>
    <w:p w14:paraId="67E749F5" w14:textId="77777777" w:rsidR="00761546" w:rsidRPr="00F21BDE" w:rsidRDefault="00761546" w:rsidP="00E26610">
      <w:pPr>
        <w:pStyle w:val="PargrafodaLista"/>
        <w:numPr>
          <w:ilvl w:val="2"/>
          <w:numId w:val="4"/>
        </w:numPr>
        <w:tabs>
          <w:tab w:val="left" w:pos="0"/>
          <w:tab w:val="left" w:pos="1223"/>
        </w:tabs>
        <w:spacing w:line="242" w:lineRule="auto"/>
        <w:ind w:left="0" w:right="91" w:firstLine="0"/>
        <w:rPr>
          <w:color w:val="000000" w:themeColor="text1"/>
        </w:rPr>
      </w:pPr>
      <w:r w:rsidRPr="00F21BDE">
        <w:rPr>
          <w:color w:val="000000" w:themeColor="text1"/>
        </w:rPr>
        <w:t>Suspensão temporária de participação em licitações e impedimento de contratar com o PREVISO, no prazo de até 2 (dois)</w:t>
      </w:r>
      <w:r w:rsidRPr="00F21BDE">
        <w:rPr>
          <w:color w:val="000000" w:themeColor="text1"/>
          <w:spacing w:val="-2"/>
        </w:rPr>
        <w:t xml:space="preserve"> </w:t>
      </w:r>
      <w:r w:rsidRPr="00F21BDE">
        <w:rPr>
          <w:color w:val="000000" w:themeColor="text1"/>
        </w:rPr>
        <w:t>anos;</w:t>
      </w:r>
    </w:p>
    <w:p w14:paraId="2F0D2A26" w14:textId="77777777" w:rsidR="00761546" w:rsidRPr="00F21BDE" w:rsidRDefault="00761546" w:rsidP="00E26610">
      <w:pPr>
        <w:pStyle w:val="PargrafodaLista"/>
        <w:numPr>
          <w:ilvl w:val="2"/>
          <w:numId w:val="4"/>
        </w:numPr>
        <w:tabs>
          <w:tab w:val="left" w:pos="0"/>
          <w:tab w:val="left" w:pos="1170"/>
        </w:tabs>
        <w:spacing w:line="242" w:lineRule="auto"/>
        <w:ind w:left="0" w:right="91" w:firstLine="0"/>
        <w:rPr>
          <w:color w:val="000000" w:themeColor="text1"/>
        </w:rPr>
      </w:pPr>
      <w:r w:rsidRPr="00F21BDE">
        <w:rPr>
          <w:color w:val="000000" w:themeColor="text1"/>
        </w:rPr>
        <w:t>Declaração de inidoneidade para contratar com a Administração Pública, até que seja promovida a reabilitação, facultado ao contratado o pedido de reconsideração da decisão da autoridade competente, no prazo de 10 (dez) dias da abertura de vistas ao</w:t>
      </w:r>
      <w:r w:rsidRPr="00F21BDE">
        <w:rPr>
          <w:color w:val="000000" w:themeColor="text1"/>
          <w:spacing w:val="-1"/>
        </w:rPr>
        <w:t xml:space="preserve"> </w:t>
      </w:r>
      <w:r w:rsidRPr="00F21BDE">
        <w:rPr>
          <w:color w:val="000000" w:themeColor="text1"/>
        </w:rPr>
        <w:t>processo.</w:t>
      </w:r>
    </w:p>
    <w:p w14:paraId="2716CE18" w14:textId="77777777" w:rsidR="00761546" w:rsidRPr="00F21BDE" w:rsidRDefault="00761546" w:rsidP="00E26610">
      <w:pPr>
        <w:pStyle w:val="PargrafodaLista"/>
        <w:numPr>
          <w:ilvl w:val="1"/>
          <w:numId w:val="4"/>
        </w:numPr>
        <w:tabs>
          <w:tab w:val="left" w:pos="0"/>
          <w:tab w:val="left" w:pos="784"/>
        </w:tabs>
        <w:spacing w:line="242" w:lineRule="auto"/>
        <w:ind w:left="0" w:right="91" w:firstLine="0"/>
        <w:rPr>
          <w:color w:val="000000" w:themeColor="text1"/>
        </w:rPr>
      </w:pPr>
      <w:r w:rsidRPr="00F21BDE">
        <w:rPr>
          <w:color w:val="000000" w:themeColor="text1"/>
        </w:rPr>
        <w:t>Os valores das multas aplicadas previstas nos subitens acima poderão ser descontados dos pagamentos devidos pela</w:t>
      </w:r>
      <w:r w:rsidRPr="00F21BDE">
        <w:rPr>
          <w:color w:val="000000" w:themeColor="text1"/>
          <w:spacing w:val="-2"/>
        </w:rPr>
        <w:t xml:space="preserve"> </w:t>
      </w:r>
      <w:r w:rsidRPr="00F21BDE">
        <w:rPr>
          <w:color w:val="000000" w:themeColor="text1"/>
        </w:rPr>
        <w:t>Administração.</w:t>
      </w:r>
    </w:p>
    <w:p w14:paraId="63AB0AA2" w14:textId="77777777" w:rsidR="009359AC" w:rsidRDefault="00761546" w:rsidP="004748E0">
      <w:pPr>
        <w:pStyle w:val="PargrafodaLista"/>
        <w:numPr>
          <w:ilvl w:val="1"/>
          <w:numId w:val="4"/>
        </w:numPr>
        <w:tabs>
          <w:tab w:val="left" w:pos="0"/>
          <w:tab w:val="left" w:pos="674"/>
        </w:tabs>
        <w:spacing w:before="93" w:line="242" w:lineRule="auto"/>
        <w:ind w:left="0" w:right="91" w:firstLine="0"/>
        <w:rPr>
          <w:color w:val="000000" w:themeColor="text1"/>
        </w:rPr>
      </w:pPr>
      <w:r w:rsidRPr="009359AC">
        <w:rPr>
          <w:color w:val="000000" w:themeColor="text1"/>
        </w:rPr>
        <w:t>Da aplicação das penas definidas nas alíneas "a" à "f", do item 7.1, caberá recurso no prazo de 05 (cinco) dias úteis, contados da intimação, o qual deverá ser apresentado no mesmo</w:t>
      </w:r>
      <w:r w:rsidRPr="009359AC">
        <w:rPr>
          <w:color w:val="000000" w:themeColor="text1"/>
          <w:spacing w:val="-2"/>
        </w:rPr>
        <w:t xml:space="preserve"> </w:t>
      </w:r>
      <w:r w:rsidRPr="009359AC">
        <w:rPr>
          <w:color w:val="000000" w:themeColor="text1"/>
        </w:rPr>
        <w:t>local.</w:t>
      </w:r>
    </w:p>
    <w:p w14:paraId="3911090A" w14:textId="1C9A39E0" w:rsidR="00761546" w:rsidRPr="009359AC" w:rsidRDefault="00761546" w:rsidP="004748E0">
      <w:pPr>
        <w:pStyle w:val="PargrafodaLista"/>
        <w:numPr>
          <w:ilvl w:val="1"/>
          <w:numId w:val="4"/>
        </w:numPr>
        <w:tabs>
          <w:tab w:val="left" w:pos="0"/>
          <w:tab w:val="left" w:pos="674"/>
        </w:tabs>
        <w:spacing w:before="93" w:line="242" w:lineRule="auto"/>
        <w:ind w:left="0" w:right="91" w:firstLine="0"/>
        <w:rPr>
          <w:color w:val="000000" w:themeColor="text1"/>
        </w:rPr>
      </w:pPr>
      <w:r w:rsidRPr="009359AC">
        <w:rPr>
          <w:color w:val="000000" w:themeColor="text1"/>
        </w:rPr>
        <w:t>O recurso ou o pedido de reconsideração relativa às penalidades acima dispostas será dirigido ao Secretário da unidade requisitante, o qual decidirá o recurso no prazo de 05 (cinco) dias úteis e o pedido de reconsideração, no prazo de 10 (dez) dias</w:t>
      </w:r>
      <w:r w:rsidRPr="009359AC">
        <w:rPr>
          <w:color w:val="000000" w:themeColor="text1"/>
          <w:spacing w:val="-15"/>
        </w:rPr>
        <w:t xml:space="preserve"> </w:t>
      </w:r>
      <w:r w:rsidRPr="009359AC">
        <w:rPr>
          <w:color w:val="000000" w:themeColor="text1"/>
        </w:rPr>
        <w:t>úteis.</w:t>
      </w:r>
    </w:p>
    <w:p w14:paraId="5D94A19E" w14:textId="77777777" w:rsidR="00761546" w:rsidRPr="00F21BDE" w:rsidRDefault="00761546" w:rsidP="00E26610">
      <w:pPr>
        <w:pStyle w:val="Corpodetexto"/>
        <w:tabs>
          <w:tab w:val="left" w:pos="0"/>
        </w:tabs>
        <w:spacing w:before="8"/>
        <w:ind w:left="0" w:right="91"/>
        <w:rPr>
          <w:color w:val="000000" w:themeColor="text1"/>
          <w:sz w:val="32"/>
        </w:rPr>
      </w:pPr>
    </w:p>
    <w:p w14:paraId="2A091433" w14:textId="77777777" w:rsidR="00761546" w:rsidRPr="00F21BDE" w:rsidRDefault="00761546" w:rsidP="00E26610">
      <w:pPr>
        <w:pStyle w:val="Ttulo4"/>
        <w:tabs>
          <w:tab w:val="left" w:pos="0"/>
        </w:tabs>
        <w:ind w:left="0" w:right="91"/>
        <w:jc w:val="both"/>
        <w:rPr>
          <w:color w:val="000000" w:themeColor="text1"/>
        </w:rPr>
      </w:pPr>
      <w:r w:rsidRPr="00F21BDE">
        <w:rPr>
          <w:color w:val="000000" w:themeColor="text1"/>
        </w:rPr>
        <w:t>CLÁUSULA DÉCIMA – DA VINCULAÇÃO AO EDITAL</w:t>
      </w:r>
    </w:p>
    <w:p w14:paraId="3958AE49" w14:textId="77777777" w:rsidR="00761546" w:rsidRPr="00F21BDE" w:rsidRDefault="00761546" w:rsidP="00E26610">
      <w:pPr>
        <w:pStyle w:val="Corpodetexto"/>
        <w:tabs>
          <w:tab w:val="left" w:pos="0"/>
        </w:tabs>
        <w:ind w:left="0" w:right="91"/>
        <w:rPr>
          <w:color w:val="000000" w:themeColor="text1"/>
        </w:rPr>
      </w:pPr>
      <w:r w:rsidRPr="00F21BDE">
        <w:rPr>
          <w:b/>
          <w:color w:val="000000" w:themeColor="text1"/>
        </w:rPr>
        <w:t xml:space="preserve">10.1. </w:t>
      </w:r>
      <w:r w:rsidRPr="00F21BDE">
        <w:rPr>
          <w:color w:val="000000" w:themeColor="text1"/>
        </w:rPr>
        <w:t xml:space="preserve">Farão parte do presente contrato, além de suas expressas cláusulas, independentemente </w:t>
      </w:r>
      <w:r w:rsidRPr="00F21BDE">
        <w:rPr>
          <w:color w:val="000000" w:themeColor="text1"/>
        </w:rPr>
        <w:lastRenderedPageBreak/>
        <w:t xml:space="preserve">de transcrição no corpo do presente, as instruções contidas no Edital de </w:t>
      </w:r>
      <w:r w:rsidRPr="00F21BDE">
        <w:rPr>
          <w:b/>
          <w:color w:val="000000" w:themeColor="text1"/>
        </w:rPr>
        <w:t xml:space="preserve">PREGÃO PRESENCIAL Nº </w:t>
      </w:r>
      <w:r>
        <w:rPr>
          <w:b/>
          <w:color w:val="000000" w:themeColor="text1"/>
        </w:rPr>
        <w:t>002/2021</w:t>
      </w:r>
      <w:r w:rsidRPr="00F21BDE">
        <w:rPr>
          <w:color w:val="000000" w:themeColor="text1"/>
        </w:rPr>
        <w:t xml:space="preserve">, bem como os documentos a ele referentes, além da proposta apresentada pela </w:t>
      </w:r>
      <w:r w:rsidRPr="00F21BDE">
        <w:rPr>
          <w:b/>
          <w:color w:val="000000" w:themeColor="text1"/>
        </w:rPr>
        <w:t>CONTRATADA</w:t>
      </w:r>
      <w:r w:rsidRPr="00F21BDE">
        <w:rPr>
          <w:color w:val="000000" w:themeColor="text1"/>
        </w:rPr>
        <w:t>, no certame licitatório.</w:t>
      </w:r>
    </w:p>
    <w:p w14:paraId="1A23047B" w14:textId="77777777" w:rsidR="00761546" w:rsidRPr="00F21BDE" w:rsidRDefault="00761546" w:rsidP="00E26610">
      <w:pPr>
        <w:pStyle w:val="Corpodetexto"/>
        <w:tabs>
          <w:tab w:val="left" w:pos="0"/>
        </w:tabs>
        <w:spacing w:before="10"/>
        <w:ind w:left="0" w:right="91"/>
        <w:rPr>
          <w:color w:val="000000" w:themeColor="text1"/>
          <w:sz w:val="21"/>
        </w:rPr>
      </w:pPr>
    </w:p>
    <w:p w14:paraId="4C6FB3FB" w14:textId="77777777" w:rsidR="00761546" w:rsidRPr="00F21BDE" w:rsidRDefault="00761546" w:rsidP="00E26610">
      <w:pPr>
        <w:pStyle w:val="Ttulo3"/>
        <w:tabs>
          <w:tab w:val="left" w:pos="0"/>
        </w:tabs>
        <w:ind w:left="0" w:right="91"/>
        <w:jc w:val="both"/>
        <w:rPr>
          <w:color w:val="000000" w:themeColor="text1"/>
        </w:rPr>
      </w:pPr>
      <w:r w:rsidRPr="00F21BDE">
        <w:rPr>
          <w:color w:val="000000" w:themeColor="text1"/>
        </w:rPr>
        <w:t>CLÁUSULA DÉCIMA PRIMEIRA – DA LEGISLAÇÃO APLICÁVEL</w:t>
      </w:r>
    </w:p>
    <w:p w14:paraId="74588118" w14:textId="77777777" w:rsidR="00761546" w:rsidRPr="00F21BDE" w:rsidRDefault="00761546" w:rsidP="00E26610">
      <w:pPr>
        <w:pStyle w:val="Corpodetexto"/>
        <w:tabs>
          <w:tab w:val="left" w:pos="0"/>
        </w:tabs>
        <w:spacing w:before="1"/>
        <w:ind w:left="0" w:right="91"/>
        <w:rPr>
          <w:color w:val="000000" w:themeColor="text1"/>
        </w:rPr>
      </w:pPr>
      <w:r w:rsidRPr="00F21BDE">
        <w:rPr>
          <w:b/>
          <w:color w:val="000000" w:themeColor="text1"/>
        </w:rPr>
        <w:t xml:space="preserve">11.1. </w:t>
      </w:r>
      <w:r w:rsidRPr="00F21BDE">
        <w:rPr>
          <w:color w:val="000000" w:themeColor="text1"/>
        </w:rPr>
        <w:t xml:space="preserve">O presente Contrato obedece aos termos do </w:t>
      </w:r>
      <w:r w:rsidRPr="00F21BDE">
        <w:rPr>
          <w:b/>
          <w:color w:val="000000" w:themeColor="text1"/>
        </w:rPr>
        <w:t xml:space="preserve">EDITAL DE PREGÃO PRESENCIAL Nº </w:t>
      </w:r>
      <w:r>
        <w:rPr>
          <w:b/>
          <w:color w:val="000000" w:themeColor="text1"/>
        </w:rPr>
        <w:t>002/2021,</w:t>
      </w:r>
      <w:r w:rsidRPr="00F21BDE">
        <w:rPr>
          <w:color w:val="000000" w:themeColor="text1"/>
        </w:rPr>
        <w:t xml:space="preserve"> bem como da Proposta de Preço apresentada pela Promitente Fornecedora e ao que determina a Lei Federal 8.666 de 21 de junho de 1993, a Lei nº 10.520/2002, o Decreto Municipal 176/2006, e o Decreto Municipal n. 044/2014, bem como suas alterações</w:t>
      </w:r>
      <w:r w:rsidRPr="00F21BDE">
        <w:rPr>
          <w:color w:val="000000" w:themeColor="text1"/>
          <w:spacing w:val="-3"/>
        </w:rPr>
        <w:t xml:space="preserve"> </w:t>
      </w:r>
      <w:r w:rsidRPr="00F21BDE">
        <w:rPr>
          <w:color w:val="000000" w:themeColor="text1"/>
        </w:rPr>
        <w:t>posteriores.</w:t>
      </w:r>
    </w:p>
    <w:p w14:paraId="025D588E" w14:textId="77777777" w:rsidR="00761546" w:rsidRPr="00F21BDE" w:rsidRDefault="00761546" w:rsidP="00E26610">
      <w:pPr>
        <w:pStyle w:val="Corpodetexto"/>
        <w:tabs>
          <w:tab w:val="left" w:pos="0"/>
        </w:tabs>
        <w:ind w:left="0" w:right="91"/>
        <w:rPr>
          <w:color w:val="000000" w:themeColor="text1"/>
        </w:rPr>
      </w:pPr>
    </w:p>
    <w:p w14:paraId="521AE32D" w14:textId="77777777" w:rsidR="00761546" w:rsidRPr="00F21BDE" w:rsidRDefault="00761546" w:rsidP="00E26610">
      <w:pPr>
        <w:pStyle w:val="Ttulo3"/>
        <w:tabs>
          <w:tab w:val="left" w:pos="0"/>
        </w:tabs>
        <w:ind w:left="0" w:right="91"/>
        <w:jc w:val="both"/>
        <w:rPr>
          <w:color w:val="000000" w:themeColor="text1"/>
        </w:rPr>
      </w:pPr>
      <w:bookmarkStart w:id="6" w:name="CLÁUSULA_DÉCIMA_SEGUNDA_–_DA_MANUTENÇÃO_"/>
      <w:bookmarkEnd w:id="6"/>
      <w:r w:rsidRPr="00F21BDE">
        <w:rPr>
          <w:color w:val="000000" w:themeColor="text1"/>
        </w:rPr>
        <w:t>CLÁUSULA DÉCIMA SEGUNDA – DA MANUTENÇÃO DAS CONDIÇÕES DE HABILITAÇÃO E QUALIFICAÇÃO</w:t>
      </w:r>
    </w:p>
    <w:p w14:paraId="6C8A19E7" w14:textId="77777777" w:rsidR="00761546" w:rsidRPr="00F21BDE" w:rsidRDefault="00761546" w:rsidP="00E26610">
      <w:pPr>
        <w:pStyle w:val="Corpodetexto"/>
        <w:tabs>
          <w:tab w:val="left" w:pos="0"/>
        </w:tabs>
        <w:ind w:left="0" w:right="91"/>
        <w:rPr>
          <w:color w:val="000000" w:themeColor="text1"/>
        </w:rPr>
      </w:pPr>
      <w:bookmarkStart w:id="7" w:name="12.1_A_CONTRATADA_deverá_manter_durante_"/>
      <w:bookmarkEnd w:id="7"/>
      <w:r w:rsidRPr="00F21BDE">
        <w:rPr>
          <w:b/>
          <w:color w:val="000000" w:themeColor="text1"/>
        </w:rPr>
        <w:t xml:space="preserve">12.1 </w:t>
      </w:r>
      <w:r w:rsidRPr="00F21BDE">
        <w:rPr>
          <w:color w:val="000000" w:themeColor="text1"/>
        </w:rPr>
        <w:t>A CONTRATADA deverá manter durante a execução do contrato, em compatibilidade com as obrigações por ele assumidas, todas as condições de habilitação e qualificação exigidas na licitação.</w:t>
      </w:r>
    </w:p>
    <w:p w14:paraId="09109A9F" w14:textId="77777777" w:rsidR="00761546" w:rsidRPr="00F21BDE" w:rsidRDefault="00761546" w:rsidP="00E26610">
      <w:pPr>
        <w:pStyle w:val="Corpodetexto"/>
        <w:tabs>
          <w:tab w:val="left" w:pos="0"/>
        </w:tabs>
        <w:spacing w:before="10"/>
        <w:ind w:left="0" w:right="91"/>
        <w:rPr>
          <w:color w:val="000000" w:themeColor="text1"/>
          <w:sz w:val="21"/>
        </w:rPr>
      </w:pPr>
    </w:p>
    <w:p w14:paraId="5D088839" w14:textId="77777777" w:rsidR="00761546" w:rsidRPr="00F21BDE" w:rsidRDefault="00761546" w:rsidP="00E26610">
      <w:pPr>
        <w:pStyle w:val="Ttulo3"/>
        <w:tabs>
          <w:tab w:val="left" w:pos="0"/>
        </w:tabs>
        <w:ind w:left="0" w:right="91"/>
        <w:jc w:val="both"/>
        <w:rPr>
          <w:color w:val="000000" w:themeColor="text1"/>
        </w:rPr>
      </w:pPr>
      <w:r w:rsidRPr="00F21BDE">
        <w:rPr>
          <w:color w:val="000000" w:themeColor="text1"/>
        </w:rPr>
        <w:t>CLÁUSULA DÉCIMA TERCEIRA – DA EFICÁCIA DO CONTRATO</w:t>
      </w:r>
    </w:p>
    <w:p w14:paraId="2B5ED0F8" w14:textId="77777777" w:rsidR="00761546" w:rsidRPr="00F21BDE" w:rsidRDefault="00761546" w:rsidP="00E26610">
      <w:pPr>
        <w:pStyle w:val="Corpodetexto"/>
        <w:tabs>
          <w:tab w:val="left" w:pos="0"/>
        </w:tabs>
        <w:spacing w:before="2"/>
        <w:ind w:left="0" w:right="91"/>
        <w:rPr>
          <w:color w:val="000000" w:themeColor="text1"/>
        </w:rPr>
      </w:pPr>
      <w:r w:rsidRPr="00F21BDE">
        <w:rPr>
          <w:b/>
          <w:color w:val="000000" w:themeColor="text1"/>
        </w:rPr>
        <w:t xml:space="preserve">13.1. </w:t>
      </w:r>
      <w:r w:rsidRPr="00F21BDE">
        <w:rPr>
          <w:color w:val="000000" w:themeColor="text1"/>
        </w:rPr>
        <w:t>O contratante promoverá a publicação resumida do presente instrumento de contrato na imprensa oficial, que é condição indispensável para sua eficácia, até o quinto dia útil do mês seguinte ao de sua assinatura, conforme dispõe o art. 61 da Lei Nº 8.666/93:</w:t>
      </w:r>
    </w:p>
    <w:p w14:paraId="6F8380E6" w14:textId="77777777" w:rsidR="00761546" w:rsidRPr="00F21BDE" w:rsidRDefault="00761546" w:rsidP="00E26610">
      <w:pPr>
        <w:pStyle w:val="Corpodetexto"/>
        <w:tabs>
          <w:tab w:val="left" w:pos="0"/>
        </w:tabs>
        <w:spacing w:before="10"/>
        <w:ind w:left="0" w:right="91"/>
        <w:rPr>
          <w:color w:val="000000" w:themeColor="text1"/>
          <w:sz w:val="21"/>
        </w:rPr>
      </w:pPr>
    </w:p>
    <w:p w14:paraId="22F4EA59" w14:textId="77777777" w:rsidR="00761546" w:rsidRPr="00F21BDE" w:rsidRDefault="00761546" w:rsidP="00E26610">
      <w:pPr>
        <w:pStyle w:val="Ttulo3"/>
        <w:tabs>
          <w:tab w:val="left" w:pos="0"/>
        </w:tabs>
        <w:ind w:left="0" w:right="91"/>
        <w:jc w:val="both"/>
        <w:rPr>
          <w:color w:val="000000" w:themeColor="text1"/>
        </w:rPr>
      </w:pPr>
      <w:bookmarkStart w:id="8" w:name="CLÁUSULA_DÉCIMA_QUARTA_–_DA_ALTERAÇÃO_DO"/>
      <w:bookmarkEnd w:id="8"/>
      <w:r w:rsidRPr="00F21BDE">
        <w:rPr>
          <w:color w:val="000000" w:themeColor="text1"/>
        </w:rPr>
        <w:t>CLÁUSULA DÉCIMA QUARTA – DA ALTERAÇÃO DO CONTRATO</w:t>
      </w:r>
    </w:p>
    <w:p w14:paraId="28CF164D" w14:textId="77777777" w:rsidR="00761546" w:rsidRPr="00F21BDE" w:rsidRDefault="00761546" w:rsidP="00E26610">
      <w:pPr>
        <w:pStyle w:val="Corpodetexto"/>
        <w:tabs>
          <w:tab w:val="left" w:pos="0"/>
        </w:tabs>
        <w:spacing w:before="2"/>
        <w:ind w:left="0" w:right="91"/>
        <w:rPr>
          <w:color w:val="000000" w:themeColor="text1"/>
        </w:rPr>
      </w:pPr>
      <w:bookmarkStart w:id="9" w:name="14.1._O_Contrato_poderá_ser_alterado,_co"/>
      <w:bookmarkEnd w:id="9"/>
      <w:r w:rsidRPr="00F21BDE">
        <w:rPr>
          <w:b/>
          <w:color w:val="000000" w:themeColor="text1"/>
        </w:rPr>
        <w:t xml:space="preserve">14.1. </w:t>
      </w:r>
      <w:r w:rsidRPr="00F21BDE">
        <w:rPr>
          <w:color w:val="000000" w:themeColor="text1"/>
        </w:rPr>
        <w:t>O Contrato poderá ser alterado, com as devidas justificativas desde que ocorra motivo relevante e devidamente justificado pelo Poder</w:t>
      </w:r>
      <w:r w:rsidRPr="00F21BDE">
        <w:rPr>
          <w:color w:val="000000" w:themeColor="text1"/>
          <w:spacing w:val="-6"/>
        </w:rPr>
        <w:t xml:space="preserve"> </w:t>
      </w:r>
      <w:r w:rsidRPr="00F21BDE">
        <w:rPr>
          <w:color w:val="000000" w:themeColor="text1"/>
        </w:rPr>
        <w:t>Público.</w:t>
      </w:r>
    </w:p>
    <w:p w14:paraId="2B9743C4" w14:textId="77777777" w:rsidR="00761546" w:rsidRPr="00F21BDE" w:rsidRDefault="00761546" w:rsidP="00E26610">
      <w:pPr>
        <w:pStyle w:val="Corpodetexto"/>
        <w:tabs>
          <w:tab w:val="left" w:pos="0"/>
        </w:tabs>
        <w:spacing w:before="10"/>
        <w:ind w:left="0" w:right="91"/>
        <w:rPr>
          <w:color w:val="000000" w:themeColor="text1"/>
          <w:sz w:val="21"/>
        </w:rPr>
      </w:pPr>
    </w:p>
    <w:p w14:paraId="650F8E18" w14:textId="77777777" w:rsidR="00761546" w:rsidRPr="00F21BDE" w:rsidRDefault="00761546" w:rsidP="00E26610">
      <w:pPr>
        <w:pStyle w:val="Ttulo3"/>
        <w:tabs>
          <w:tab w:val="left" w:pos="0"/>
        </w:tabs>
        <w:ind w:left="0" w:right="91"/>
        <w:jc w:val="both"/>
        <w:rPr>
          <w:color w:val="000000" w:themeColor="text1"/>
        </w:rPr>
      </w:pPr>
      <w:bookmarkStart w:id="10" w:name="CLÁUSULA_DÉCIMA_QUINTA_–_DO_FISCAL_DO_CO"/>
      <w:bookmarkEnd w:id="10"/>
      <w:r w:rsidRPr="00F21BDE">
        <w:rPr>
          <w:color w:val="000000" w:themeColor="text1"/>
        </w:rPr>
        <w:t>CLÁUSULA DÉCIMA QUINTA – DO FISCAL DO</w:t>
      </w:r>
      <w:r w:rsidRPr="00F21BDE">
        <w:rPr>
          <w:color w:val="000000" w:themeColor="text1"/>
          <w:spacing w:val="-25"/>
        </w:rPr>
        <w:t xml:space="preserve"> </w:t>
      </w:r>
      <w:r w:rsidRPr="00F21BDE">
        <w:rPr>
          <w:color w:val="000000" w:themeColor="text1"/>
        </w:rPr>
        <w:t>CONTRATO</w:t>
      </w:r>
    </w:p>
    <w:p w14:paraId="20CB0B08" w14:textId="77777777" w:rsidR="00761546" w:rsidRPr="00F21BDE" w:rsidRDefault="00761546" w:rsidP="00E26610">
      <w:pPr>
        <w:pStyle w:val="Corpodetexto"/>
        <w:tabs>
          <w:tab w:val="left" w:pos="0"/>
        </w:tabs>
        <w:spacing w:before="2"/>
        <w:ind w:left="0" w:right="91"/>
        <w:rPr>
          <w:color w:val="000000" w:themeColor="text1"/>
        </w:rPr>
      </w:pPr>
      <w:r w:rsidRPr="00F21BDE">
        <w:rPr>
          <w:b/>
          <w:color w:val="000000" w:themeColor="text1"/>
        </w:rPr>
        <w:t xml:space="preserve">15.1. </w:t>
      </w:r>
      <w:r w:rsidRPr="00F21BDE">
        <w:rPr>
          <w:color w:val="000000" w:themeColor="text1"/>
        </w:rPr>
        <w:t>Atuar</w:t>
      </w:r>
      <w:r>
        <w:rPr>
          <w:color w:val="000000" w:themeColor="text1"/>
        </w:rPr>
        <w:t>á</w:t>
      </w:r>
      <w:r w:rsidRPr="00F21BDE">
        <w:rPr>
          <w:color w:val="000000" w:themeColor="text1"/>
        </w:rPr>
        <w:t xml:space="preserve"> como fisca</w:t>
      </w:r>
      <w:r>
        <w:rPr>
          <w:color w:val="000000" w:themeColor="text1"/>
        </w:rPr>
        <w:t>l</w:t>
      </w:r>
      <w:r w:rsidRPr="00F21BDE">
        <w:rPr>
          <w:color w:val="000000" w:themeColor="text1"/>
        </w:rPr>
        <w:t xml:space="preserve"> de contrato da presente contratação </w:t>
      </w:r>
      <w:r>
        <w:rPr>
          <w:color w:val="000000" w:themeColor="text1"/>
        </w:rPr>
        <w:t>a</w:t>
      </w:r>
      <w:r w:rsidRPr="00F21BDE">
        <w:rPr>
          <w:color w:val="000000" w:themeColor="text1"/>
        </w:rPr>
        <w:t xml:space="preserve"> servidor</w:t>
      </w:r>
      <w:r>
        <w:rPr>
          <w:color w:val="000000" w:themeColor="text1"/>
        </w:rPr>
        <w:t>a BARBARA HOFFMANN ZILIO.</w:t>
      </w:r>
    </w:p>
    <w:p w14:paraId="2873035B" w14:textId="77777777" w:rsidR="00761546" w:rsidRPr="00F21BDE" w:rsidRDefault="00761546" w:rsidP="00E26610">
      <w:pPr>
        <w:pStyle w:val="Corpodetexto"/>
        <w:tabs>
          <w:tab w:val="left" w:pos="0"/>
        </w:tabs>
        <w:spacing w:before="11"/>
        <w:ind w:left="0" w:right="91"/>
        <w:rPr>
          <w:color w:val="000000" w:themeColor="text1"/>
          <w:sz w:val="21"/>
        </w:rPr>
      </w:pPr>
    </w:p>
    <w:p w14:paraId="5F547E8B" w14:textId="33C3D4E6" w:rsidR="00761546" w:rsidRPr="00F21BDE" w:rsidRDefault="00761546" w:rsidP="00E26610">
      <w:pPr>
        <w:pStyle w:val="Ttulo4"/>
        <w:tabs>
          <w:tab w:val="left" w:pos="0"/>
        </w:tabs>
        <w:ind w:left="0" w:right="91"/>
        <w:jc w:val="both"/>
        <w:rPr>
          <w:color w:val="000000" w:themeColor="text1"/>
        </w:rPr>
      </w:pPr>
      <w:r w:rsidRPr="00F21BDE">
        <w:rPr>
          <w:color w:val="000000" w:themeColor="text1"/>
        </w:rPr>
        <w:t xml:space="preserve">CLÁUSULA DÉCIMA SEXTA – DA AUTORIZAÇÃO </w:t>
      </w:r>
    </w:p>
    <w:p w14:paraId="47877516" w14:textId="7ACB528B" w:rsidR="00761546" w:rsidRPr="00F21BDE" w:rsidRDefault="00761546" w:rsidP="00E26610">
      <w:pPr>
        <w:pStyle w:val="PargrafodaLista"/>
        <w:numPr>
          <w:ilvl w:val="1"/>
          <w:numId w:val="3"/>
        </w:numPr>
        <w:tabs>
          <w:tab w:val="left" w:pos="0"/>
          <w:tab w:val="left" w:pos="830"/>
        </w:tabs>
        <w:ind w:left="0" w:right="91" w:firstLine="0"/>
        <w:rPr>
          <w:color w:val="000000" w:themeColor="text1"/>
        </w:rPr>
      </w:pPr>
      <w:r w:rsidRPr="00F21BDE">
        <w:rPr>
          <w:color w:val="000000" w:themeColor="text1"/>
        </w:rPr>
        <w:t xml:space="preserve">A contratações dos itens objeto do presente Contrato serão autorizadas, em cada caso, pelo ordenador de despesa correspondente, sendo obrigatório informar ao Departamento de Compras do </w:t>
      </w:r>
      <w:r>
        <w:rPr>
          <w:color w:val="000000" w:themeColor="text1"/>
        </w:rPr>
        <w:t>Previso</w:t>
      </w:r>
      <w:r w:rsidRPr="00F21BDE">
        <w:rPr>
          <w:color w:val="000000" w:themeColor="text1"/>
        </w:rPr>
        <w:t>, os quantitativos.</w:t>
      </w:r>
    </w:p>
    <w:p w14:paraId="32A3979F" w14:textId="77777777" w:rsidR="00761546" w:rsidRPr="00F21BDE" w:rsidRDefault="00761546" w:rsidP="00E26610">
      <w:pPr>
        <w:pStyle w:val="PargrafodaLista"/>
        <w:numPr>
          <w:ilvl w:val="2"/>
          <w:numId w:val="3"/>
        </w:numPr>
        <w:tabs>
          <w:tab w:val="left" w:pos="0"/>
          <w:tab w:val="left" w:pos="983"/>
        </w:tabs>
        <w:spacing w:line="242" w:lineRule="auto"/>
        <w:ind w:left="0" w:right="91" w:firstLine="0"/>
        <w:rPr>
          <w:color w:val="000000" w:themeColor="text1"/>
        </w:rPr>
      </w:pPr>
      <w:r w:rsidRPr="00F21BDE">
        <w:rPr>
          <w:color w:val="000000" w:themeColor="text1"/>
        </w:rPr>
        <w:t>A emissão das notas de empenho, sua retificação ou cancelamento, total ou parcial serão, igualmente, autorizados pela mesma autoridade, ou a quem está delegar a competência para</w:t>
      </w:r>
      <w:r w:rsidRPr="00F21BDE">
        <w:rPr>
          <w:color w:val="000000" w:themeColor="text1"/>
          <w:spacing w:val="-3"/>
        </w:rPr>
        <w:t xml:space="preserve"> </w:t>
      </w:r>
      <w:r w:rsidRPr="00F21BDE">
        <w:rPr>
          <w:color w:val="000000" w:themeColor="text1"/>
        </w:rPr>
        <w:t>tanto.</w:t>
      </w:r>
    </w:p>
    <w:p w14:paraId="48FC854E" w14:textId="77777777" w:rsidR="00761546" w:rsidRPr="00F21BDE" w:rsidRDefault="00761546" w:rsidP="00E26610">
      <w:pPr>
        <w:pStyle w:val="Corpodetexto"/>
        <w:tabs>
          <w:tab w:val="left" w:pos="0"/>
        </w:tabs>
        <w:spacing w:before="11"/>
        <w:ind w:left="0" w:right="91"/>
        <w:rPr>
          <w:color w:val="000000" w:themeColor="text1"/>
        </w:rPr>
      </w:pPr>
    </w:p>
    <w:p w14:paraId="1A92D34F" w14:textId="77777777" w:rsidR="00761546" w:rsidRPr="00F21BDE" w:rsidRDefault="00761546" w:rsidP="00E26610">
      <w:pPr>
        <w:pStyle w:val="Ttulo3"/>
        <w:tabs>
          <w:tab w:val="left" w:pos="0"/>
        </w:tabs>
        <w:spacing w:before="93"/>
        <w:ind w:left="0" w:right="91"/>
        <w:jc w:val="both"/>
        <w:rPr>
          <w:color w:val="000000" w:themeColor="text1"/>
        </w:rPr>
      </w:pPr>
      <w:r w:rsidRPr="00F21BDE">
        <w:rPr>
          <w:color w:val="000000" w:themeColor="text1"/>
        </w:rPr>
        <w:t>CLÁUSULA DÉCIMA SÉTIMA - DA RESCISÃO CONTRATUAL ADMINISTRATIVA:</w:t>
      </w:r>
    </w:p>
    <w:p w14:paraId="0DC14C9A" w14:textId="77777777" w:rsidR="00761546" w:rsidRPr="00F21BDE" w:rsidRDefault="00761546" w:rsidP="00E26610">
      <w:pPr>
        <w:pStyle w:val="PargrafodaLista"/>
        <w:numPr>
          <w:ilvl w:val="1"/>
          <w:numId w:val="2"/>
        </w:numPr>
        <w:tabs>
          <w:tab w:val="left" w:pos="0"/>
          <w:tab w:val="left" w:pos="818"/>
        </w:tabs>
        <w:spacing w:before="2"/>
        <w:ind w:left="0" w:right="91" w:firstLine="0"/>
        <w:rPr>
          <w:color w:val="000000" w:themeColor="text1"/>
        </w:rPr>
      </w:pPr>
      <w:r w:rsidRPr="00F21BDE">
        <w:rPr>
          <w:color w:val="000000" w:themeColor="text1"/>
        </w:rPr>
        <w:t>A Contratada reconhece há prerrogativas inseridas no artigo 77 e seguintes, da Lei 8.666/93, que estipula a rescisão</w:t>
      </w:r>
      <w:r w:rsidRPr="00F21BDE">
        <w:rPr>
          <w:color w:val="000000" w:themeColor="text1"/>
          <w:spacing w:val="-8"/>
        </w:rPr>
        <w:t xml:space="preserve"> </w:t>
      </w:r>
      <w:r w:rsidRPr="00F21BDE">
        <w:rPr>
          <w:color w:val="000000" w:themeColor="text1"/>
        </w:rPr>
        <w:t>Administrativa.</w:t>
      </w:r>
    </w:p>
    <w:p w14:paraId="4BA46DB0" w14:textId="77777777" w:rsidR="00761546" w:rsidRPr="00F21BDE" w:rsidRDefault="00761546" w:rsidP="00E26610">
      <w:pPr>
        <w:pStyle w:val="PargrafodaLista"/>
        <w:numPr>
          <w:ilvl w:val="1"/>
          <w:numId w:val="2"/>
        </w:numPr>
        <w:tabs>
          <w:tab w:val="left" w:pos="0"/>
          <w:tab w:val="left" w:pos="846"/>
        </w:tabs>
        <w:ind w:left="0" w:right="91" w:firstLine="0"/>
        <w:rPr>
          <w:color w:val="000000" w:themeColor="text1"/>
        </w:rPr>
      </w:pPr>
      <w:r w:rsidRPr="00F21BDE">
        <w:rPr>
          <w:color w:val="000000" w:themeColor="text1"/>
        </w:rPr>
        <w:t>Nos casos de rescisão, previstos nos incisos I a XI e XVIII do artigo 78 da Lei 8.666/93, se sujeita a contratada ao pagamento de multa de 20% (vinte por cento) sobre o valor do Contrato.</w:t>
      </w:r>
    </w:p>
    <w:p w14:paraId="7E10C62F" w14:textId="77777777" w:rsidR="00761546" w:rsidRPr="00F21BDE" w:rsidRDefault="00761546" w:rsidP="00E26610">
      <w:pPr>
        <w:pStyle w:val="Corpodetexto"/>
        <w:tabs>
          <w:tab w:val="left" w:pos="0"/>
        </w:tabs>
        <w:spacing w:before="1"/>
        <w:ind w:left="0" w:right="91"/>
        <w:rPr>
          <w:color w:val="000000" w:themeColor="text1"/>
        </w:rPr>
      </w:pPr>
    </w:p>
    <w:p w14:paraId="649003B1" w14:textId="77777777" w:rsidR="00761546" w:rsidRPr="00F21BDE" w:rsidRDefault="00761546" w:rsidP="00E26610">
      <w:pPr>
        <w:pStyle w:val="Ttulo4"/>
        <w:tabs>
          <w:tab w:val="left" w:pos="0"/>
        </w:tabs>
        <w:spacing w:line="252" w:lineRule="exact"/>
        <w:ind w:left="0" w:right="91"/>
        <w:jc w:val="both"/>
        <w:rPr>
          <w:color w:val="000000" w:themeColor="text1"/>
        </w:rPr>
      </w:pPr>
      <w:r w:rsidRPr="00F21BDE">
        <w:rPr>
          <w:color w:val="000000" w:themeColor="text1"/>
        </w:rPr>
        <w:t>CLÁUSULA DÉCIMA OITAVA – DAS DISPOSIÇÕES FINAIS</w:t>
      </w:r>
    </w:p>
    <w:p w14:paraId="03EA78A4" w14:textId="77777777" w:rsidR="00761546" w:rsidRPr="00F21BDE" w:rsidRDefault="00761546" w:rsidP="00E26610">
      <w:pPr>
        <w:pStyle w:val="PargrafodaLista"/>
        <w:numPr>
          <w:ilvl w:val="1"/>
          <w:numId w:val="1"/>
        </w:numPr>
        <w:tabs>
          <w:tab w:val="left" w:pos="0"/>
          <w:tab w:val="left" w:pos="868"/>
          <w:tab w:val="left" w:leader="dot" w:pos="5320"/>
        </w:tabs>
        <w:ind w:left="0" w:right="91" w:firstLine="0"/>
        <w:rPr>
          <w:color w:val="000000" w:themeColor="text1"/>
        </w:rPr>
      </w:pPr>
      <w:r w:rsidRPr="00F21BDE">
        <w:rPr>
          <w:color w:val="000000" w:themeColor="text1"/>
        </w:rPr>
        <w:t xml:space="preserve">Integram este Contrato o </w:t>
      </w:r>
      <w:r w:rsidRPr="00F21BDE">
        <w:rPr>
          <w:b/>
          <w:color w:val="000000" w:themeColor="text1"/>
        </w:rPr>
        <w:t xml:space="preserve">PREGÃO PRESENCIAL nº </w:t>
      </w:r>
      <w:r>
        <w:rPr>
          <w:b/>
          <w:color w:val="000000" w:themeColor="text1"/>
        </w:rPr>
        <w:t>002/2021</w:t>
      </w:r>
      <w:r w:rsidRPr="00F21BDE">
        <w:rPr>
          <w:b/>
          <w:color w:val="000000" w:themeColor="text1"/>
        </w:rPr>
        <w:t xml:space="preserve"> </w:t>
      </w:r>
      <w:r w:rsidRPr="00F21BDE">
        <w:rPr>
          <w:color w:val="000000" w:themeColor="text1"/>
        </w:rPr>
        <w:t>a proposta da empresa</w:t>
      </w:r>
      <w:r w:rsidRPr="00F21BDE">
        <w:rPr>
          <w:color w:val="000000" w:themeColor="text1"/>
        </w:rPr>
        <w:tab/>
        <w:t>vencedora no certame</w:t>
      </w:r>
      <w:r w:rsidRPr="00F21BDE">
        <w:rPr>
          <w:color w:val="000000" w:themeColor="text1"/>
          <w:spacing w:val="-15"/>
        </w:rPr>
        <w:t xml:space="preserve"> </w:t>
      </w:r>
      <w:r w:rsidRPr="00F21BDE">
        <w:rPr>
          <w:color w:val="000000" w:themeColor="text1"/>
        </w:rPr>
        <w:t>supranumerado.</w:t>
      </w:r>
    </w:p>
    <w:p w14:paraId="5522EF2A" w14:textId="77777777" w:rsidR="00761546" w:rsidRPr="00F21BDE" w:rsidRDefault="00761546" w:rsidP="00E26610">
      <w:pPr>
        <w:pStyle w:val="PargrafodaLista"/>
        <w:numPr>
          <w:ilvl w:val="1"/>
          <w:numId w:val="1"/>
        </w:numPr>
        <w:tabs>
          <w:tab w:val="left" w:pos="0"/>
          <w:tab w:val="left" w:pos="846"/>
        </w:tabs>
        <w:spacing w:line="242" w:lineRule="auto"/>
        <w:ind w:left="0" w:right="91" w:firstLine="0"/>
        <w:rPr>
          <w:color w:val="000000" w:themeColor="text1"/>
        </w:rPr>
      </w:pPr>
      <w:r w:rsidRPr="00F21BDE">
        <w:rPr>
          <w:color w:val="000000" w:themeColor="text1"/>
        </w:rPr>
        <w:t>Os casos omissos serão resolvidos de acordo com a Lei Federal nº 8.666/93 e 10.520/02, Decreto Municipal n° 176/2006 e o Decreto Municipal n. 044/2013, bem como suas alterações posteriores no que não colidir com a primeira e as demais normas aplicáveis. Subsidiariamente, aplicar-se-ão os princípios gerais de</w:t>
      </w:r>
      <w:r w:rsidRPr="00F21BDE">
        <w:rPr>
          <w:color w:val="000000" w:themeColor="text1"/>
          <w:spacing w:val="-5"/>
        </w:rPr>
        <w:t xml:space="preserve"> </w:t>
      </w:r>
      <w:r w:rsidRPr="00F21BDE">
        <w:rPr>
          <w:color w:val="000000" w:themeColor="text1"/>
        </w:rPr>
        <w:t>direito.</w:t>
      </w:r>
    </w:p>
    <w:p w14:paraId="383DF1F4" w14:textId="77777777" w:rsidR="00761546" w:rsidRPr="00F21BDE" w:rsidRDefault="00761546" w:rsidP="00E26610">
      <w:pPr>
        <w:pStyle w:val="Corpodetexto"/>
        <w:tabs>
          <w:tab w:val="left" w:pos="0"/>
        </w:tabs>
        <w:spacing w:before="2"/>
        <w:ind w:left="0" w:right="91"/>
        <w:rPr>
          <w:color w:val="000000" w:themeColor="text1"/>
          <w:sz w:val="21"/>
        </w:rPr>
      </w:pPr>
    </w:p>
    <w:p w14:paraId="3B77F35C" w14:textId="77777777" w:rsidR="00761546" w:rsidRPr="00F21BDE" w:rsidRDefault="00761546" w:rsidP="00E26610">
      <w:pPr>
        <w:pStyle w:val="Ttulo4"/>
        <w:tabs>
          <w:tab w:val="left" w:pos="0"/>
        </w:tabs>
        <w:spacing w:line="252" w:lineRule="exact"/>
        <w:ind w:left="0" w:right="91"/>
        <w:jc w:val="both"/>
        <w:rPr>
          <w:color w:val="000000" w:themeColor="text1"/>
        </w:rPr>
      </w:pPr>
      <w:r w:rsidRPr="00F21BDE">
        <w:rPr>
          <w:color w:val="000000" w:themeColor="text1"/>
        </w:rPr>
        <w:lastRenderedPageBreak/>
        <w:t>CLÁUSULA DÉCIMA NONA – DO FORO</w:t>
      </w:r>
    </w:p>
    <w:p w14:paraId="03BFE279" w14:textId="77777777" w:rsidR="00761546" w:rsidRPr="00F21BDE" w:rsidRDefault="00761546" w:rsidP="00E26610">
      <w:pPr>
        <w:pStyle w:val="Corpodetexto"/>
        <w:tabs>
          <w:tab w:val="left" w:pos="0"/>
        </w:tabs>
        <w:ind w:left="0" w:right="91"/>
        <w:rPr>
          <w:color w:val="000000" w:themeColor="text1"/>
        </w:rPr>
      </w:pPr>
      <w:r w:rsidRPr="00F21BDE">
        <w:rPr>
          <w:b/>
          <w:color w:val="000000" w:themeColor="text1"/>
        </w:rPr>
        <w:t xml:space="preserve">19.1. </w:t>
      </w:r>
      <w:r w:rsidRPr="00F21BDE">
        <w:rPr>
          <w:color w:val="000000" w:themeColor="text1"/>
        </w:rPr>
        <w:t>As partes elegem o foro da Comarca de Sorriso – MT, como único competente para dirimir quaisquer ações oriundas deste contrato com exclusão de qualquer outro, por mais privilegiado que</w:t>
      </w:r>
      <w:r w:rsidRPr="00F21BDE">
        <w:rPr>
          <w:color w:val="000000" w:themeColor="text1"/>
          <w:spacing w:val="-3"/>
        </w:rPr>
        <w:t xml:space="preserve"> </w:t>
      </w:r>
      <w:r w:rsidRPr="00F21BDE">
        <w:rPr>
          <w:color w:val="000000" w:themeColor="text1"/>
        </w:rPr>
        <w:t>seja.</w:t>
      </w:r>
    </w:p>
    <w:p w14:paraId="735FEB75" w14:textId="77777777" w:rsidR="00761546" w:rsidRPr="00F21BDE" w:rsidRDefault="00761546" w:rsidP="00E26610">
      <w:pPr>
        <w:pStyle w:val="Corpodetexto"/>
        <w:tabs>
          <w:tab w:val="left" w:pos="0"/>
        </w:tabs>
        <w:spacing w:before="1"/>
        <w:ind w:left="0" w:right="91"/>
        <w:rPr>
          <w:color w:val="000000" w:themeColor="text1"/>
        </w:rPr>
      </w:pPr>
      <w:r w:rsidRPr="00F21BDE">
        <w:rPr>
          <w:color w:val="000000" w:themeColor="text1"/>
        </w:rPr>
        <w:t>E, por haverem assim pactuado, assinam, este instrumento na presença das testemunhas</w:t>
      </w:r>
      <w:r w:rsidRPr="00F21BDE">
        <w:rPr>
          <w:color w:val="000000" w:themeColor="text1"/>
          <w:spacing w:val="-3"/>
        </w:rPr>
        <w:t xml:space="preserve"> </w:t>
      </w:r>
      <w:r w:rsidRPr="00F21BDE">
        <w:rPr>
          <w:color w:val="000000" w:themeColor="text1"/>
        </w:rPr>
        <w:t>abaixo.</w:t>
      </w:r>
    </w:p>
    <w:p w14:paraId="41D8EDDA" w14:textId="77777777" w:rsidR="00761546" w:rsidRPr="00F21BDE" w:rsidRDefault="00761546" w:rsidP="00E26610">
      <w:pPr>
        <w:pStyle w:val="Corpodetexto"/>
        <w:tabs>
          <w:tab w:val="left" w:pos="0"/>
        </w:tabs>
        <w:ind w:left="0" w:right="91"/>
        <w:rPr>
          <w:color w:val="000000" w:themeColor="text1"/>
          <w:sz w:val="24"/>
        </w:rPr>
      </w:pPr>
    </w:p>
    <w:p w14:paraId="3A2991E6" w14:textId="77777777" w:rsidR="00761546" w:rsidRPr="00F21BDE" w:rsidRDefault="00761546" w:rsidP="00E26610">
      <w:pPr>
        <w:pStyle w:val="Corpodetexto"/>
        <w:tabs>
          <w:tab w:val="left" w:pos="0"/>
        </w:tabs>
        <w:ind w:left="0" w:right="91"/>
        <w:rPr>
          <w:color w:val="000000" w:themeColor="text1"/>
          <w:sz w:val="24"/>
        </w:rPr>
      </w:pPr>
    </w:p>
    <w:p w14:paraId="7542621E" w14:textId="77777777" w:rsidR="009359AC" w:rsidRDefault="009359AC" w:rsidP="009359AC">
      <w:pPr>
        <w:pStyle w:val="Corpodetexto"/>
        <w:tabs>
          <w:tab w:val="left" w:pos="0"/>
          <w:tab w:val="left" w:pos="8505"/>
        </w:tabs>
        <w:ind w:right="-1"/>
        <w:rPr>
          <w:color w:val="000000" w:themeColor="text1"/>
        </w:rPr>
      </w:pPr>
      <w:r>
        <w:rPr>
          <w:color w:val="000000" w:themeColor="text1"/>
        </w:rPr>
        <w:t>Sorriso – MT, 04 de fevereiro de 2021.</w:t>
      </w:r>
    </w:p>
    <w:p w14:paraId="0EBAFCDB" w14:textId="77777777" w:rsidR="009359AC" w:rsidRDefault="009359AC" w:rsidP="009359AC">
      <w:pPr>
        <w:pStyle w:val="Corpodetexto"/>
        <w:tabs>
          <w:tab w:val="left" w:pos="0"/>
          <w:tab w:val="left" w:pos="8505"/>
        </w:tabs>
        <w:ind w:right="-1"/>
        <w:rPr>
          <w:color w:val="000000" w:themeColor="text1"/>
        </w:rPr>
      </w:pPr>
    </w:p>
    <w:p w14:paraId="36831D06" w14:textId="77777777" w:rsidR="009359AC" w:rsidRDefault="009359AC" w:rsidP="009359AC">
      <w:pPr>
        <w:pStyle w:val="Corpodetexto"/>
        <w:tabs>
          <w:tab w:val="left" w:pos="0"/>
          <w:tab w:val="left" w:pos="8505"/>
        </w:tabs>
        <w:ind w:right="-1"/>
        <w:rPr>
          <w:color w:val="000000" w:themeColor="text1"/>
        </w:rPr>
      </w:pPr>
    </w:p>
    <w:p w14:paraId="5EFD433F" w14:textId="77777777" w:rsidR="009359AC" w:rsidRDefault="009359AC" w:rsidP="009359AC">
      <w:pPr>
        <w:pStyle w:val="Corpodetexto"/>
        <w:tabs>
          <w:tab w:val="left" w:pos="0"/>
          <w:tab w:val="left" w:pos="8505"/>
        </w:tabs>
        <w:ind w:right="-1"/>
        <w:rPr>
          <w:color w:val="000000" w:themeColor="text1"/>
        </w:rPr>
      </w:pPr>
    </w:p>
    <w:p w14:paraId="3509C073" w14:textId="77777777" w:rsidR="009359AC" w:rsidRDefault="009359AC" w:rsidP="009359AC">
      <w:pPr>
        <w:pStyle w:val="Corpodetexto"/>
        <w:tabs>
          <w:tab w:val="left" w:pos="0"/>
          <w:tab w:val="left" w:pos="8505"/>
        </w:tabs>
        <w:ind w:right="-1"/>
        <w:rPr>
          <w:color w:val="000000" w:themeColor="text1"/>
        </w:rPr>
      </w:pPr>
    </w:p>
    <w:p w14:paraId="5228B938" w14:textId="77777777" w:rsidR="009359AC" w:rsidRDefault="009359AC" w:rsidP="009359AC">
      <w:pPr>
        <w:pStyle w:val="Ttulo3"/>
        <w:tabs>
          <w:tab w:val="left" w:pos="0"/>
          <w:tab w:val="left" w:pos="8505"/>
        </w:tabs>
        <w:ind w:left="0" w:right="-1"/>
        <w:jc w:val="center"/>
        <w:rPr>
          <w:color w:val="000000" w:themeColor="text1"/>
        </w:rPr>
      </w:pPr>
      <w:r>
        <w:rPr>
          <w:color w:val="000000" w:themeColor="text1"/>
        </w:rPr>
        <w:t>PREVISO – FUNDO MUNICIPAL DE PREVIDÊNCIA SOCIAL DOS SERVIDORES DE SORRISO/MT</w:t>
      </w:r>
    </w:p>
    <w:p w14:paraId="7F567115" w14:textId="77777777" w:rsidR="009359AC" w:rsidRDefault="009359AC" w:rsidP="009359AC">
      <w:pPr>
        <w:pStyle w:val="Corpodetexto"/>
        <w:tabs>
          <w:tab w:val="left" w:pos="0"/>
          <w:tab w:val="left" w:pos="8505"/>
        </w:tabs>
        <w:ind w:right="-1"/>
        <w:jc w:val="center"/>
        <w:rPr>
          <w:color w:val="000000" w:themeColor="text1"/>
        </w:rPr>
      </w:pPr>
      <w:r>
        <w:rPr>
          <w:color w:val="000000" w:themeColor="text1"/>
        </w:rPr>
        <w:t>DIRETOR EXECUTIVO</w:t>
      </w:r>
    </w:p>
    <w:p w14:paraId="323D275E" w14:textId="77777777" w:rsidR="009359AC" w:rsidRDefault="009359AC" w:rsidP="009359AC">
      <w:pPr>
        <w:pStyle w:val="Corpodetexto"/>
        <w:tabs>
          <w:tab w:val="left" w:pos="0"/>
          <w:tab w:val="left" w:pos="8505"/>
        </w:tabs>
        <w:ind w:right="-1"/>
        <w:jc w:val="center"/>
        <w:rPr>
          <w:color w:val="000000" w:themeColor="text1"/>
        </w:rPr>
      </w:pPr>
      <w:r>
        <w:rPr>
          <w:color w:val="000000" w:themeColor="text1"/>
        </w:rPr>
        <w:t>Adélio Dalmolin</w:t>
      </w:r>
    </w:p>
    <w:p w14:paraId="6F1C1AFC" w14:textId="77777777" w:rsidR="009359AC" w:rsidRDefault="009359AC" w:rsidP="009359AC">
      <w:pPr>
        <w:pStyle w:val="Corpodetexto"/>
        <w:tabs>
          <w:tab w:val="left" w:pos="0"/>
          <w:tab w:val="left" w:pos="8505"/>
        </w:tabs>
        <w:ind w:right="-1"/>
        <w:jc w:val="center"/>
        <w:rPr>
          <w:color w:val="000000" w:themeColor="text1"/>
        </w:rPr>
      </w:pPr>
    </w:p>
    <w:p w14:paraId="24442D96" w14:textId="77777777" w:rsidR="009359AC" w:rsidRDefault="009359AC" w:rsidP="009359AC">
      <w:pPr>
        <w:pStyle w:val="Corpodetexto"/>
        <w:tabs>
          <w:tab w:val="left" w:pos="0"/>
          <w:tab w:val="left" w:pos="8505"/>
        </w:tabs>
        <w:ind w:right="-1"/>
        <w:jc w:val="center"/>
        <w:rPr>
          <w:color w:val="000000" w:themeColor="text1"/>
        </w:rPr>
      </w:pPr>
    </w:p>
    <w:p w14:paraId="669586AB" w14:textId="77777777" w:rsidR="009359AC" w:rsidRDefault="009359AC" w:rsidP="009359AC">
      <w:pPr>
        <w:pStyle w:val="Corpodetexto"/>
        <w:tabs>
          <w:tab w:val="left" w:pos="0"/>
          <w:tab w:val="left" w:pos="8505"/>
        </w:tabs>
        <w:ind w:right="-1"/>
        <w:jc w:val="center"/>
        <w:rPr>
          <w:color w:val="000000" w:themeColor="text1"/>
        </w:rPr>
      </w:pPr>
    </w:p>
    <w:p w14:paraId="115C2A49" w14:textId="77777777" w:rsidR="009359AC" w:rsidRDefault="009359AC" w:rsidP="009359AC">
      <w:pPr>
        <w:pStyle w:val="Ttulo3"/>
        <w:tabs>
          <w:tab w:val="left" w:pos="0"/>
          <w:tab w:val="left" w:pos="8505"/>
        </w:tabs>
        <w:ind w:left="0" w:right="-1"/>
        <w:jc w:val="center"/>
        <w:rPr>
          <w:color w:val="000000" w:themeColor="text1"/>
        </w:rPr>
      </w:pPr>
      <w:r>
        <w:rPr>
          <w:color w:val="000000" w:themeColor="text1"/>
        </w:rPr>
        <w:t>EMPRESA PROMITENTE FORNECEDORA</w:t>
      </w:r>
    </w:p>
    <w:p w14:paraId="17CEF608" w14:textId="77777777" w:rsidR="009359AC" w:rsidRDefault="009359AC" w:rsidP="009359AC">
      <w:pPr>
        <w:pStyle w:val="Corpodetexto"/>
        <w:tabs>
          <w:tab w:val="left" w:pos="0"/>
          <w:tab w:val="left" w:pos="8505"/>
        </w:tabs>
        <w:ind w:right="-1"/>
        <w:jc w:val="center"/>
        <w:rPr>
          <w:color w:val="000000" w:themeColor="text1"/>
        </w:rPr>
      </w:pPr>
      <w:r>
        <w:rPr>
          <w:color w:val="000000" w:themeColor="text1"/>
          <w:spacing w:val="9"/>
        </w:rPr>
        <w:t>AGENDA ASSESSORIA, PLANEJAMENTO E INFORMÁTICA LTDA</w:t>
      </w:r>
    </w:p>
    <w:p w14:paraId="79C15DA1" w14:textId="77777777" w:rsidR="009359AC" w:rsidRDefault="009359AC" w:rsidP="009359AC">
      <w:pPr>
        <w:pStyle w:val="Corpodetexto"/>
        <w:tabs>
          <w:tab w:val="left" w:pos="0"/>
          <w:tab w:val="left" w:pos="8505"/>
        </w:tabs>
        <w:ind w:right="-1"/>
        <w:jc w:val="center"/>
        <w:rPr>
          <w:color w:val="000000" w:themeColor="text1"/>
        </w:rPr>
      </w:pPr>
      <w:r>
        <w:rPr>
          <w:color w:val="000000" w:themeColor="text1"/>
        </w:rPr>
        <w:t xml:space="preserve"> EDSON JACINTHO DA SILVA</w:t>
      </w:r>
    </w:p>
    <w:p w14:paraId="0A31E9B2" w14:textId="77777777" w:rsidR="009359AC" w:rsidRDefault="009359AC" w:rsidP="009359AC">
      <w:pPr>
        <w:pStyle w:val="Corpodetexto"/>
        <w:tabs>
          <w:tab w:val="left" w:pos="0"/>
          <w:tab w:val="left" w:pos="8505"/>
        </w:tabs>
        <w:ind w:right="-1"/>
        <w:jc w:val="center"/>
        <w:rPr>
          <w:b/>
          <w:color w:val="000000" w:themeColor="text1"/>
        </w:rPr>
      </w:pPr>
    </w:p>
    <w:p w14:paraId="37DEFD0C" w14:textId="77777777" w:rsidR="009359AC" w:rsidRDefault="009359AC" w:rsidP="009359AC">
      <w:pPr>
        <w:pStyle w:val="Corpodetexto"/>
        <w:tabs>
          <w:tab w:val="left" w:pos="0"/>
          <w:tab w:val="left" w:pos="8505"/>
        </w:tabs>
        <w:ind w:right="-1"/>
        <w:jc w:val="center"/>
        <w:rPr>
          <w:b/>
          <w:color w:val="000000" w:themeColor="text1"/>
        </w:rPr>
      </w:pPr>
    </w:p>
    <w:p w14:paraId="009E95B9" w14:textId="77777777" w:rsidR="009359AC" w:rsidRDefault="009359AC" w:rsidP="009359AC">
      <w:pPr>
        <w:pStyle w:val="Corpodetexto"/>
        <w:tabs>
          <w:tab w:val="left" w:pos="0"/>
          <w:tab w:val="left" w:pos="8505"/>
        </w:tabs>
        <w:ind w:right="-1"/>
        <w:jc w:val="center"/>
        <w:rPr>
          <w:b/>
          <w:color w:val="000000" w:themeColor="text1"/>
        </w:rPr>
      </w:pPr>
    </w:p>
    <w:p w14:paraId="5EE27DF2" w14:textId="77777777" w:rsidR="009359AC" w:rsidRDefault="009359AC" w:rsidP="009359AC">
      <w:pPr>
        <w:tabs>
          <w:tab w:val="left" w:pos="0"/>
          <w:tab w:val="left" w:pos="8505"/>
        </w:tabs>
        <w:ind w:right="-1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TESTEMUNHAS</w:t>
      </w:r>
    </w:p>
    <w:p w14:paraId="32069F68" w14:textId="77777777" w:rsidR="009359AC" w:rsidRDefault="009359AC" w:rsidP="009359AC">
      <w:pPr>
        <w:pStyle w:val="PargrafodaLista"/>
        <w:numPr>
          <w:ilvl w:val="0"/>
          <w:numId w:val="15"/>
        </w:numPr>
        <w:tabs>
          <w:tab w:val="left" w:pos="0"/>
          <w:tab w:val="left" w:pos="8505"/>
        </w:tabs>
        <w:ind w:right="-1"/>
        <w:rPr>
          <w:color w:val="000000" w:themeColor="text1"/>
        </w:rPr>
      </w:pPr>
      <w:r>
        <w:rPr>
          <w:color w:val="000000" w:themeColor="text1"/>
        </w:rPr>
        <w:t xml:space="preserve">Nome: </w:t>
      </w:r>
    </w:p>
    <w:p w14:paraId="431E2CB3" w14:textId="77777777" w:rsidR="009359AC" w:rsidRDefault="009359AC" w:rsidP="009359AC">
      <w:pPr>
        <w:pStyle w:val="PargrafodaLista"/>
        <w:tabs>
          <w:tab w:val="left" w:pos="0"/>
          <w:tab w:val="left" w:pos="8505"/>
        </w:tabs>
        <w:ind w:left="720" w:right="-1" w:hanging="360"/>
        <w:rPr>
          <w:color w:val="000000" w:themeColor="text1"/>
        </w:rPr>
      </w:pPr>
      <w:r>
        <w:rPr>
          <w:color w:val="000000" w:themeColor="text1"/>
        </w:rPr>
        <w:t>CPF:</w:t>
      </w:r>
    </w:p>
    <w:p w14:paraId="77A5B9A6" w14:textId="77777777" w:rsidR="009359AC" w:rsidRDefault="009359AC" w:rsidP="009359AC">
      <w:pPr>
        <w:pStyle w:val="PargrafodaLista"/>
        <w:tabs>
          <w:tab w:val="left" w:pos="0"/>
          <w:tab w:val="left" w:pos="8505"/>
        </w:tabs>
        <w:ind w:left="720" w:right="-1" w:hanging="360"/>
        <w:rPr>
          <w:color w:val="000000" w:themeColor="text1"/>
        </w:rPr>
      </w:pPr>
    </w:p>
    <w:p w14:paraId="2BD0015A" w14:textId="77777777" w:rsidR="009359AC" w:rsidRDefault="009359AC" w:rsidP="00F83339">
      <w:pPr>
        <w:pStyle w:val="PargrafodaLista"/>
        <w:numPr>
          <w:ilvl w:val="0"/>
          <w:numId w:val="16"/>
        </w:numPr>
        <w:tabs>
          <w:tab w:val="left" w:pos="0"/>
          <w:tab w:val="left" w:pos="8505"/>
        </w:tabs>
        <w:ind w:left="720" w:right="-1"/>
        <w:rPr>
          <w:color w:val="000000" w:themeColor="text1"/>
        </w:rPr>
      </w:pPr>
      <w:r>
        <w:rPr>
          <w:color w:val="000000" w:themeColor="text1"/>
        </w:rPr>
        <w:t>– Nome:</w:t>
      </w:r>
    </w:p>
    <w:p w14:paraId="65D0B0D6" w14:textId="77777777" w:rsidR="009359AC" w:rsidRDefault="009359AC" w:rsidP="009359AC">
      <w:pPr>
        <w:pStyle w:val="PargrafodaLista"/>
        <w:tabs>
          <w:tab w:val="left" w:pos="0"/>
          <w:tab w:val="left" w:pos="8505"/>
        </w:tabs>
        <w:ind w:left="720" w:right="-1" w:hanging="360"/>
        <w:rPr>
          <w:color w:val="000000" w:themeColor="text1"/>
        </w:rPr>
      </w:pPr>
      <w:r>
        <w:rPr>
          <w:color w:val="000000" w:themeColor="text1"/>
        </w:rPr>
        <w:t>CPF:</w:t>
      </w:r>
    </w:p>
    <w:p w14:paraId="121CE51A" w14:textId="77777777" w:rsidR="009359AC" w:rsidRDefault="009359AC" w:rsidP="009359AC">
      <w:pPr>
        <w:pStyle w:val="Corpodetexto"/>
        <w:tabs>
          <w:tab w:val="left" w:pos="142"/>
        </w:tabs>
        <w:ind w:left="0" w:right="-1"/>
      </w:pPr>
    </w:p>
    <w:p w14:paraId="1473BC96" w14:textId="77777777" w:rsidR="0068458F" w:rsidRDefault="0068458F" w:rsidP="009359AC">
      <w:pPr>
        <w:pStyle w:val="Corpodetexto"/>
        <w:tabs>
          <w:tab w:val="left" w:pos="0"/>
        </w:tabs>
        <w:ind w:left="0" w:right="91"/>
      </w:pPr>
    </w:p>
    <w:sectPr w:rsidR="0068458F" w:rsidSect="00F83339">
      <w:headerReference w:type="default" r:id="rId7"/>
      <w:footerReference w:type="default" r:id="rId8"/>
      <w:pgSz w:w="11910" w:h="16840"/>
      <w:pgMar w:top="2268" w:right="853" w:bottom="1276" w:left="1600" w:header="425" w:footer="7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C6B086" w14:textId="77777777" w:rsidR="00D25790" w:rsidRDefault="00D25790" w:rsidP="00761546">
      <w:r>
        <w:separator/>
      </w:r>
    </w:p>
  </w:endnote>
  <w:endnote w:type="continuationSeparator" w:id="0">
    <w:p w14:paraId="4CC94F1D" w14:textId="77777777" w:rsidR="00D25790" w:rsidRDefault="00D25790" w:rsidP="00761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339005084"/>
      <w:docPartObj>
        <w:docPartGallery w:val="Page Numbers (Bottom of Page)"/>
        <w:docPartUnique/>
      </w:docPartObj>
    </w:sdtPr>
    <w:sdtEndPr/>
    <w:sdtContent>
      <w:p w14:paraId="3937E579" w14:textId="193DEFD2" w:rsidR="00761546" w:rsidRDefault="00761546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</w:p>
    </w:sdtContent>
  </w:sdt>
  <w:p w14:paraId="2E943468" w14:textId="77777777" w:rsidR="00293E49" w:rsidRDefault="00D25790">
    <w:pPr>
      <w:pStyle w:val="Corpodetexto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D6B077" w14:textId="77777777" w:rsidR="00D25790" w:rsidRDefault="00D25790" w:rsidP="00761546">
      <w:r>
        <w:separator/>
      </w:r>
    </w:p>
  </w:footnote>
  <w:footnote w:type="continuationSeparator" w:id="0">
    <w:p w14:paraId="11C8CF2E" w14:textId="77777777" w:rsidR="00D25790" w:rsidRDefault="00D25790" w:rsidP="007615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DC4B9D" w14:textId="52830F43" w:rsidR="00CD7446" w:rsidRDefault="00CD7446" w:rsidP="00CD744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2C1F81" wp14:editId="58B5D396">
              <wp:simplePos x="0" y="0"/>
              <wp:positionH relativeFrom="column">
                <wp:posOffset>2363470</wp:posOffset>
              </wp:positionH>
              <wp:positionV relativeFrom="paragraph">
                <wp:posOffset>48895</wp:posOffset>
              </wp:positionV>
              <wp:extent cx="3634105" cy="1009650"/>
              <wp:effectExtent l="0" t="0" r="23495" b="19050"/>
              <wp:wrapNone/>
              <wp:docPr id="2" name="Retâ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33470" cy="1009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5E1C93" w14:textId="77777777" w:rsidR="00CD7446" w:rsidRDefault="00CD7446" w:rsidP="00CD7446">
                          <w:pPr>
                            <w:spacing w:before="20"/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z w:val="20"/>
                              <w:szCs w:val="20"/>
                            </w:rPr>
                            <w:t>FUNDO MUNICIPAL DE PREVIDÊNCIA SOCIAL</w:t>
                          </w:r>
                        </w:p>
                        <w:p w14:paraId="527AFD0E" w14:textId="77777777" w:rsidR="00CD7446" w:rsidRDefault="00CD7446" w:rsidP="00CD7446">
                          <w:pPr>
                            <w:spacing w:before="20"/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z w:val="20"/>
                              <w:szCs w:val="20"/>
                            </w:rPr>
                            <w:t>DOS SERVIDORES DE SORRISO-MT</w:t>
                          </w:r>
                        </w:p>
                        <w:p w14:paraId="534AF121" w14:textId="77777777" w:rsidR="00CD7446" w:rsidRDefault="00CD7446" w:rsidP="00CD7446">
                          <w:pPr>
                            <w:spacing w:before="20"/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z w:val="20"/>
                              <w:szCs w:val="20"/>
                            </w:rPr>
                            <w:t>CNPJ: 32.946.188/0001-51</w:t>
                          </w:r>
                        </w:p>
                        <w:p w14:paraId="7D11602B" w14:textId="77777777" w:rsidR="00CD7446" w:rsidRDefault="00CD7446" w:rsidP="00CD7446">
                          <w:pPr>
                            <w:spacing w:before="2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Rua Alta Floresta, 53 – Centro – Fone: (66) 3544-2845 / 3544-8796</w:t>
                          </w:r>
                        </w:p>
                        <w:p w14:paraId="1EA34204" w14:textId="77777777" w:rsidR="00CD7446" w:rsidRDefault="00CD7446" w:rsidP="00CD7446">
                          <w:pPr>
                            <w:spacing w:before="2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CEP 78890-000 – Sorriso – Mato Grosso – e-mail: contato@previsomt.com.br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2C1F81" id="Retângulo 2" o:spid="_x0000_s1026" style="position:absolute;margin-left:186.1pt;margin-top:3.85pt;width:286.1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" strokeweight="1.5pt">
              <v:textbox>
                <w:txbxContent>
                  <w:p w14:paraId="415E1C93" w14:textId="77777777" w:rsidR="00CD7446" w:rsidRDefault="00CD7446" w:rsidP="00CD7446">
                    <w:pPr>
                      <w:spacing w:before="20"/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FUNDO MUNICIPAL DE PREVIDÊNCIA SOCIAL</w:t>
                    </w:r>
                  </w:p>
                  <w:p w14:paraId="527AFD0E" w14:textId="77777777" w:rsidR="00CD7446" w:rsidRDefault="00CD7446" w:rsidP="00CD7446">
                    <w:pPr>
                      <w:spacing w:before="20"/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DOS SERVIDORES DE SORRISO-MT</w:t>
                    </w:r>
                  </w:p>
                  <w:p w14:paraId="534AF121" w14:textId="77777777" w:rsidR="00CD7446" w:rsidRDefault="00CD7446" w:rsidP="00CD7446">
                    <w:pPr>
                      <w:spacing w:before="20"/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>
                      <w:rPr>
                        <w:b/>
                        <w:sz w:val="20"/>
                        <w:szCs w:val="20"/>
                      </w:rPr>
                      <w:t>CNPJ: 32.946.188/0001-51</w:t>
                    </w:r>
                  </w:p>
                  <w:p w14:paraId="7D11602B" w14:textId="77777777" w:rsidR="00CD7446" w:rsidRDefault="00CD7446" w:rsidP="00CD7446">
                    <w:pPr>
                      <w:spacing w:before="20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Rua Alta Floresta, 53 – Centro – Fone: (66) 3544-2845 / 3544-8796</w:t>
                    </w:r>
                  </w:p>
                  <w:p w14:paraId="1EA34204" w14:textId="77777777" w:rsidR="00CD7446" w:rsidRDefault="00CD7446" w:rsidP="00CD7446">
                    <w:pPr>
                      <w:spacing w:before="20"/>
                      <w:jc w:val="center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CEP 78890-000 – Sorriso – Mato Grosso – e-mail: contato@previsomt.com.br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pt-BR"/>
      </w:rPr>
      <w:drawing>
        <wp:inline distT="0" distB="0" distL="0" distR="0" wp14:anchorId="74C1942B" wp14:editId="61C388B3">
          <wp:extent cx="2303780" cy="1092835"/>
          <wp:effectExtent l="0" t="0" r="127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3780" cy="1092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CE654D6" w14:textId="77777777" w:rsidR="00293E49" w:rsidRDefault="00D25790">
    <w:pPr>
      <w:pStyle w:val="Corpodetexto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07BA2"/>
    <w:multiLevelType w:val="multilevel"/>
    <w:tmpl w:val="4836BC28"/>
    <w:lvl w:ilvl="0">
      <w:start w:val="3"/>
      <w:numFmt w:val="decimal"/>
      <w:lvlText w:val="%1"/>
      <w:lvlJc w:val="left"/>
      <w:pPr>
        <w:ind w:left="243" w:hanging="483"/>
      </w:pPr>
      <w:rPr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43" w:hanging="483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37" w:hanging="483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3085" w:hanging="483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4034" w:hanging="483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4983" w:hanging="483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5931" w:hanging="483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6880" w:hanging="483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7829" w:hanging="483"/>
      </w:pPr>
      <w:rPr>
        <w:lang w:val="pt-PT" w:eastAsia="en-US" w:bidi="ar-SA"/>
      </w:rPr>
    </w:lvl>
  </w:abstractNum>
  <w:abstractNum w:abstractNumId="1" w15:restartNumberingAfterBreak="0">
    <w:nsid w:val="0CAD0280"/>
    <w:multiLevelType w:val="multilevel"/>
    <w:tmpl w:val="C8A2A7A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602" w:hanging="360"/>
      </w:pPr>
      <w:rPr>
        <w:b/>
        <w:bCs/>
      </w:rPr>
    </w:lvl>
    <w:lvl w:ilvl="2">
      <w:start w:val="1"/>
      <w:numFmt w:val="decimal"/>
      <w:lvlText w:val="%1.%2.%3"/>
      <w:lvlJc w:val="left"/>
      <w:pPr>
        <w:ind w:left="1204" w:hanging="720"/>
      </w:pPr>
    </w:lvl>
    <w:lvl w:ilvl="3">
      <w:start w:val="1"/>
      <w:numFmt w:val="decimal"/>
      <w:lvlText w:val="%1.%2.%3.%4"/>
      <w:lvlJc w:val="left"/>
      <w:pPr>
        <w:ind w:left="1446" w:hanging="720"/>
      </w:pPr>
    </w:lvl>
    <w:lvl w:ilvl="4">
      <w:start w:val="1"/>
      <w:numFmt w:val="decimal"/>
      <w:lvlText w:val="%1.%2.%3.%4.%5"/>
      <w:lvlJc w:val="left"/>
      <w:pPr>
        <w:ind w:left="2048" w:hanging="1080"/>
      </w:pPr>
    </w:lvl>
    <w:lvl w:ilvl="5">
      <w:start w:val="1"/>
      <w:numFmt w:val="decimal"/>
      <w:lvlText w:val="%1.%2.%3.%4.%5.%6"/>
      <w:lvlJc w:val="left"/>
      <w:pPr>
        <w:ind w:left="2290" w:hanging="1080"/>
      </w:pPr>
    </w:lvl>
    <w:lvl w:ilvl="6">
      <w:start w:val="1"/>
      <w:numFmt w:val="decimal"/>
      <w:lvlText w:val="%1.%2.%3.%4.%5.%6.%7"/>
      <w:lvlJc w:val="left"/>
      <w:pPr>
        <w:ind w:left="2892" w:hanging="1440"/>
      </w:pPr>
    </w:lvl>
    <w:lvl w:ilvl="7">
      <w:start w:val="1"/>
      <w:numFmt w:val="decimal"/>
      <w:lvlText w:val="%1.%2.%3.%4.%5.%6.%7.%8"/>
      <w:lvlJc w:val="left"/>
      <w:pPr>
        <w:ind w:left="3134" w:hanging="1440"/>
      </w:pPr>
    </w:lvl>
    <w:lvl w:ilvl="8">
      <w:start w:val="1"/>
      <w:numFmt w:val="decimal"/>
      <w:lvlText w:val="%1.%2.%3.%4.%5.%6.%7.%8.%9"/>
      <w:lvlJc w:val="left"/>
      <w:pPr>
        <w:ind w:left="3736" w:hanging="1800"/>
      </w:pPr>
    </w:lvl>
  </w:abstractNum>
  <w:abstractNum w:abstractNumId="2" w15:restartNumberingAfterBreak="0">
    <w:nsid w:val="225A0DEC"/>
    <w:multiLevelType w:val="multilevel"/>
    <w:tmpl w:val="D182ECFE"/>
    <w:lvl w:ilvl="0">
      <w:start w:val="18"/>
      <w:numFmt w:val="decimal"/>
      <w:lvlText w:val="%1"/>
      <w:lvlJc w:val="left"/>
      <w:pPr>
        <w:ind w:left="243" w:hanging="62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43" w:hanging="624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37" w:hanging="62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85" w:hanging="6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34" w:hanging="6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83" w:hanging="6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31" w:hanging="6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80" w:hanging="6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29" w:hanging="624"/>
      </w:pPr>
      <w:rPr>
        <w:rFonts w:hint="default"/>
        <w:lang w:val="pt-PT" w:eastAsia="en-US" w:bidi="ar-SA"/>
      </w:rPr>
    </w:lvl>
  </w:abstractNum>
  <w:abstractNum w:abstractNumId="3" w15:restartNumberingAfterBreak="0">
    <w:nsid w:val="27D54402"/>
    <w:multiLevelType w:val="multilevel"/>
    <w:tmpl w:val="A84C0232"/>
    <w:lvl w:ilvl="0">
      <w:start w:val="1"/>
      <w:numFmt w:val="decimal"/>
      <w:lvlText w:val="%1"/>
      <w:lvlJc w:val="left"/>
      <w:pPr>
        <w:ind w:left="243" w:hanging="46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43" w:hanging="468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37" w:hanging="4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85" w:hanging="4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34" w:hanging="4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83" w:hanging="4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31" w:hanging="4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80" w:hanging="4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29" w:hanging="468"/>
      </w:pPr>
      <w:rPr>
        <w:rFonts w:hint="default"/>
        <w:lang w:val="pt-PT" w:eastAsia="en-US" w:bidi="ar-SA"/>
      </w:rPr>
    </w:lvl>
  </w:abstractNum>
  <w:abstractNum w:abstractNumId="4" w15:restartNumberingAfterBreak="0">
    <w:nsid w:val="2B0B0A8E"/>
    <w:multiLevelType w:val="hybridMultilevel"/>
    <w:tmpl w:val="42C0325E"/>
    <w:lvl w:ilvl="0" w:tplc="0416000F">
      <w:start w:val="1"/>
      <w:numFmt w:val="decimal"/>
      <w:lvlText w:val="%1."/>
      <w:lvlJc w:val="left"/>
      <w:pPr>
        <w:ind w:left="2148" w:hanging="360"/>
      </w:pPr>
    </w:lvl>
    <w:lvl w:ilvl="1" w:tplc="04160019">
      <w:start w:val="1"/>
      <w:numFmt w:val="lowerLetter"/>
      <w:lvlText w:val="%2."/>
      <w:lvlJc w:val="left"/>
      <w:pPr>
        <w:ind w:left="2868" w:hanging="360"/>
      </w:pPr>
    </w:lvl>
    <w:lvl w:ilvl="2" w:tplc="0416001B">
      <w:start w:val="1"/>
      <w:numFmt w:val="lowerRoman"/>
      <w:lvlText w:val="%3."/>
      <w:lvlJc w:val="right"/>
      <w:pPr>
        <w:ind w:left="3588" w:hanging="180"/>
      </w:pPr>
    </w:lvl>
    <w:lvl w:ilvl="3" w:tplc="0416000F">
      <w:start w:val="1"/>
      <w:numFmt w:val="decimal"/>
      <w:lvlText w:val="%4."/>
      <w:lvlJc w:val="left"/>
      <w:pPr>
        <w:ind w:left="4308" w:hanging="360"/>
      </w:pPr>
    </w:lvl>
    <w:lvl w:ilvl="4" w:tplc="04160019">
      <w:start w:val="1"/>
      <w:numFmt w:val="lowerLetter"/>
      <w:lvlText w:val="%5."/>
      <w:lvlJc w:val="left"/>
      <w:pPr>
        <w:ind w:left="5028" w:hanging="360"/>
      </w:pPr>
    </w:lvl>
    <w:lvl w:ilvl="5" w:tplc="0416001B">
      <w:start w:val="1"/>
      <w:numFmt w:val="lowerRoman"/>
      <w:lvlText w:val="%6."/>
      <w:lvlJc w:val="right"/>
      <w:pPr>
        <w:ind w:left="5748" w:hanging="180"/>
      </w:pPr>
    </w:lvl>
    <w:lvl w:ilvl="6" w:tplc="0416000F">
      <w:start w:val="1"/>
      <w:numFmt w:val="decimal"/>
      <w:lvlText w:val="%7."/>
      <w:lvlJc w:val="left"/>
      <w:pPr>
        <w:ind w:left="6468" w:hanging="360"/>
      </w:pPr>
    </w:lvl>
    <w:lvl w:ilvl="7" w:tplc="04160019">
      <w:start w:val="1"/>
      <w:numFmt w:val="lowerLetter"/>
      <w:lvlText w:val="%8."/>
      <w:lvlJc w:val="left"/>
      <w:pPr>
        <w:ind w:left="7188" w:hanging="360"/>
      </w:pPr>
    </w:lvl>
    <w:lvl w:ilvl="8" w:tplc="0416001B">
      <w:start w:val="1"/>
      <w:numFmt w:val="lowerRoman"/>
      <w:lvlText w:val="%9."/>
      <w:lvlJc w:val="right"/>
      <w:pPr>
        <w:ind w:left="7908" w:hanging="180"/>
      </w:pPr>
    </w:lvl>
  </w:abstractNum>
  <w:abstractNum w:abstractNumId="5" w15:restartNumberingAfterBreak="0">
    <w:nsid w:val="2C06269A"/>
    <w:multiLevelType w:val="multilevel"/>
    <w:tmpl w:val="4C9E9B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2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4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44" w:hanging="1800"/>
      </w:pPr>
      <w:rPr>
        <w:rFonts w:hint="default"/>
      </w:rPr>
    </w:lvl>
  </w:abstractNum>
  <w:abstractNum w:abstractNumId="6" w15:restartNumberingAfterBreak="0">
    <w:nsid w:val="326E567A"/>
    <w:multiLevelType w:val="hybridMultilevel"/>
    <w:tmpl w:val="BA780BD6"/>
    <w:lvl w:ilvl="0" w:tplc="78F48A5E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1B514E"/>
    <w:multiLevelType w:val="multilevel"/>
    <w:tmpl w:val="AB92749A"/>
    <w:lvl w:ilvl="0">
      <w:start w:val="9"/>
      <w:numFmt w:val="decimal"/>
      <w:lvlText w:val="%1"/>
      <w:lvlJc w:val="left"/>
      <w:pPr>
        <w:ind w:left="243" w:hanging="48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43" w:hanging="483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210" w:hanging="26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110" w:hanging="2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55" w:hanging="2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0" w:hanging="2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45" w:hanging="2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90" w:hanging="2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36" w:hanging="260"/>
      </w:pPr>
      <w:rPr>
        <w:rFonts w:hint="default"/>
        <w:lang w:val="pt-PT" w:eastAsia="en-US" w:bidi="ar-SA"/>
      </w:rPr>
    </w:lvl>
  </w:abstractNum>
  <w:abstractNum w:abstractNumId="8" w15:restartNumberingAfterBreak="0">
    <w:nsid w:val="362E336F"/>
    <w:multiLevelType w:val="multilevel"/>
    <w:tmpl w:val="AF2A4952"/>
    <w:lvl w:ilvl="0">
      <w:start w:val="4"/>
      <w:numFmt w:val="decimal"/>
      <w:lvlText w:val="%1"/>
      <w:lvlJc w:val="left"/>
      <w:pPr>
        <w:ind w:left="243" w:hanging="49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43" w:hanging="492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51" w:hanging="61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908" w:hanging="61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82" w:hanging="6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6" w:hanging="6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30" w:hanging="6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4" w:hanging="6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78" w:hanging="617"/>
      </w:pPr>
      <w:rPr>
        <w:rFonts w:hint="default"/>
        <w:lang w:val="pt-PT" w:eastAsia="en-US" w:bidi="ar-SA"/>
      </w:rPr>
    </w:lvl>
  </w:abstractNum>
  <w:abstractNum w:abstractNumId="9" w15:restartNumberingAfterBreak="0">
    <w:nsid w:val="39E71653"/>
    <w:multiLevelType w:val="multilevel"/>
    <w:tmpl w:val="64D22D2A"/>
    <w:lvl w:ilvl="0">
      <w:start w:val="7"/>
      <w:numFmt w:val="decimal"/>
      <w:lvlText w:val="%1"/>
      <w:lvlJc w:val="left"/>
      <w:pPr>
        <w:ind w:left="673" w:hanging="43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73" w:hanging="430"/>
        <w:jc w:val="righ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951" w:hanging="63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908" w:hanging="6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82" w:hanging="6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6" w:hanging="6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30" w:hanging="6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04" w:hanging="6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78" w:hanging="632"/>
      </w:pPr>
      <w:rPr>
        <w:rFonts w:hint="default"/>
        <w:lang w:val="pt-PT" w:eastAsia="en-US" w:bidi="ar-SA"/>
      </w:rPr>
    </w:lvl>
  </w:abstractNum>
  <w:abstractNum w:abstractNumId="10" w15:restartNumberingAfterBreak="0">
    <w:nsid w:val="4E3D4E48"/>
    <w:multiLevelType w:val="hybridMultilevel"/>
    <w:tmpl w:val="53F079E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61507A0"/>
    <w:multiLevelType w:val="hybridMultilevel"/>
    <w:tmpl w:val="532E9876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671971F3"/>
    <w:multiLevelType w:val="multilevel"/>
    <w:tmpl w:val="040A3FDE"/>
    <w:lvl w:ilvl="0">
      <w:start w:val="5"/>
      <w:numFmt w:val="decimal"/>
      <w:lvlText w:val="%1"/>
      <w:lvlJc w:val="left"/>
      <w:pPr>
        <w:ind w:left="243" w:hanging="46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43" w:hanging="464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43" w:hanging="62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085" w:hanging="62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34" w:hanging="62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83" w:hanging="62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31" w:hanging="62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80" w:hanging="62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29" w:hanging="622"/>
      </w:pPr>
      <w:rPr>
        <w:rFonts w:hint="default"/>
        <w:lang w:val="pt-PT" w:eastAsia="en-US" w:bidi="ar-SA"/>
      </w:rPr>
    </w:lvl>
  </w:abstractNum>
  <w:abstractNum w:abstractNumId="13" w15:restartNumberingAfterBreak="0">
    <w:nsid w:val="67B72587"/>
    <w:multiLevelType w:val="multilevel"/>
    <w:tmpl w:val="8D14BF2C"/>
    <w:lvl w:ilvl="0">
      <w:start w:val="3"/>
      <w:numFmt w:val="decimal"/>
      <w:lvlText w:val="%1"/>
      <w:lvlJc w:val="left"/>
      <w:pPr>
        <w:ind w:left="673" w:hanging="43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73" w:hanging="430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489" w:hanging="43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93" w:hanging="43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8" w:hanging="43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03" w:hanging="43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07" w:hanging="43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12" w:hanging="43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7" w:hanging="430"/>
      </w:pPr>
      <w:rPr>
        <w:rFonts w:hint="default"/>
        <w:lang w:val="pt-PT" w:eastAsia="en-US" w:bidi="ar-SA"/>
      </w:rPr>
    </w:lvl>
  </w:abstractNum>
  <w:abstractNum w:abstractNumId="14" w15:restartNumberingAfterBreak="0">
    <w:nsid w:val="761E33B0"/>
    <w:multiLevelType w:val="multilevel"/>
    <w:tmpl w:val="1EF84FBE"/>
    <w:lvl w:ilvl="0">
      <w:start w:val="17"/>
      <w:numFmt w:val="decimal"/>
      <w:lvlText w:val="%1"/>
      <w:lvlJc w:val="left"/>
      <w:pPr>
        <w:ind w:left="243" w:hanging="57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43" w:hanging="574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37" w:hanging="57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85" w:hanging="57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34" w:hanging="57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83" w:hanging="57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31" w:hanging="57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80" w:hanging="57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29" w:hanging="574"/>
      </w:pPr>
      <w:rPr>
        <w:rFonts w:hint="default"/>
        <w:lang w:val="pt-PT" w:eastAsia="en-US" w:bidi="ar-SA"/>
      </w:rPr>
    </w:lvl>
  </w:abstractNum>
  <w:abstractNum w:abstractNumId="15" w15:restartNumberingAfterBreak="0">
    <w:nsid w:val="7C6864B5"/>
    <w:multiLevelType w:val="multilevel"/>
    <w:tmpl w:val="4D9E12A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E7B1388"/>
    <w:multiLevelType w:val="multilevel"/>
    <w:tmpl w:val="C32C22C6"/>
    <w:lvl w:ilvl="0">
      <w:start w:val="16"/>
      <w:numFmt w:val="decimal"/>
      <w:lvlText w:val="%1"/>
      <w:lvlJc w:val="left"/>
      <w:pPr>
        <w:ind w:left="243" w:hanging="58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43" w:hanging="586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43" w:hanging="74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085" w:hanging="7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34" w:hanging="7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83" w:hanging="7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31" w:hanging="7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80" w:hanging="7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29" w:hanging="740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14"/>
  </w:num>
  <w:num w:numId="3">
    <w:abstractNumId w:val="16"/>
  </w:num>
  <w:num w:numId="4">
    <w:abstractNumId w:val="7"/>
  </w:num>
  <w:num w:numId="5">
    <w:abstractNumId w:val="9"/>
  </w:num>
  <w:num w:numId="6">
    <w:abstractNumId w:val="12"/>
  </w:num>
  <w:num w:numId="7">
    <w:abstractNumId w:val="8"/>
  </w:num>
  <w:num w:numId="8">
    <w:abstractNumId w:val="13"/>
  </w:num>
  <w:num w:numId="9">
    <w:abstractNumId w:val="3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0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546"/>
    <w:rsid w:val="000B3C10"/>
    <w:rsid w:val="000B728D"/>
    <w:rsid w:val="0014101C"/>
    <w:rsid w:val="00201BE9"/>
    <w:rsid w:val="002F1909"/>
    <w:rsid w:val="005762AA"/>
    <w:rsid w:val="0068458F"/>
    <w:rsid w:val="00707E50"/>
    <w:rsid w:val="00761546"/>
    <w:rsid w:val="009359AC"/>
    <w:rsid w:val="009C13C5"/>
    <w:rsid w:val="00BF79B7"/>
    <w:rsid w:val="00CD7446"/>
    <w:rsid w:val="00D25790"/>
    <w:rsid w:val="00E26610"/>
    <w:rsid w:val="00EA3209"/>
    <w:rsid w:val="00EC6DEA"/>
    <w:rsid w:val="00F53CB5"/>
    <w:rsid w:val="00F83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57B081"/>
  <w15:chartTrackingRefBased/>
  <w15:docId w15:val="{52F9AB4C-B077-49D0-AA2A-26218F754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15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paragraph" w:styleId="Ttulo2">
    <w:name w:val="heading 2"/>
    <w:basedOn w:val="Normal"/>
    <w:link w:val="Ttulo2Char"/>
    <w:uiPriority w:val="9"/>
    <w:unhideWhenUsed/>
    <w:qFormat/>
    <w:rsid w:val="00761546"/>
    <w:pPr>
      <w:spacing w:line="276" w:lineRule="exact"/>
      <w:ind w:left="243"/>
      <w:outlineLvl w:val="1"/>
    </w:pPr>
    <w:rPr>
      <w:b/>
      <w:bCs/>
      <w:i/>
      <w:sz w:val="24"/>
      <w:szCs w:val="24"/>
    </w:rPr>
  </w:style>
  <w:style w:type="paragraph" w:styleId="Ttulo3">
    <w:name w:val="heading 3"/>
    <w:basedOn w:val="Normal"/>
    <w:link w:val="Ttulo3Char"/>
    <w:uiPriority w:val="9"/>
    <w:unhideWhenUsed/>
    <w:qFormat/>
    <w:rsid w:val="00761546"/>
    <w:pPr>
      <w:ind w:left="243"/>
      <w:outlineLvl w:val="2"/>
    </w:pPr>
    <w:rPr>
      <w:b/>
      <w:bCs/>
    </w:rPr>
  </w:style>
  <w:style w:type="paragraph" w:styleId="Ttulo4">
    <w:name w:val="heading 4"/>
    <w:basedOn w:val="Normal"/>
    <w:link w:val="Ttulo4Char"/>
    <w:uiPriority w:val="9"/>
    <w:unhideWhenUsed/>
    <w:qFormat/>
    <w:rsid w:val="00761546"/>
    <w:pPr>
      <w:spacing w:line="251" w:lineRule="exact"/>
      <w:ind w:left="243"/>
      <w:outlineLvl w:val="3"/>
    </w:pPr>
    <w:rPr>
      <w:b/>
      <w:bCs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761546"/>
    <w:rPr>
      <w:rFonts w:ascii="Arial" w:eastAsia="Arial" w:hAnsi="Arial" w:cs="Arial"/>
      <w:b/>
      <w:bCs/>
      <w:i/>
      <w:sz w:val="24"/>
      <w:szCs w:val="24"/>
      <w:lang w:val="pt-PT"/>
    </w:rPr>
  </w:style>
  <w:style w:type="character" w:customStyle="1" w:styleId="Ttulo3Char">
    <w:name w:val="Título 3 Char"/>
    <w:basedOn w:val="Fontepargpadro"/>
    <w:link w:val="Ttulo3"/>
    <w:uiPriority w:val="9"/>
    <w:rsid w:val="00761546"/>
    <w:rPr>
      <w:rFonts w:ascii="Arial" w:eastAsia="Arial" w:hAnsi="Arial" w:cs="Arial"/>
      <w:b/>
      <w:bCs/>
      <w:lang w:val="pt-PT"/>
    </w:rPr>
  </w:style>
  <w:style w:type="character" w:customStyle="1" w:styleId="Ttulo4Char">
    <w:name w:val="Título 4 Char"/>
    <w:basedOn w:val="Fontepargpadro"/>
    <w:link w:val="Ttulo4"/>
    <w:uiPriority w:val="9"/>
    <w:rsid w:val="00761546"/>
    <w:rPr>
      <w:rFonts w:ascii="Arial" w:eastAsia="Arial" w:hAnsi="Arial" w:cs="Arial"/>
      <w:b/>
      <w:bCs/>
      <w:i/>
      <w:lang w:val="pt-PT"/>
    </w:rPr>
  </w:style>
  <w:style w:type="table" w:customStyle="1" w:styleId="TableNormal">
    <w:name w:val="Table Normal"/>
    <w:uiPriority w:val="2"/>
    <w:semiHidden/>
    <w:unhideWhenUsed/>
    <w:qFormat/>
    <w:rsid w:val="0076154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761546"/>
    <w:pPr>
      <w:ind w:left="243"/>
      <w:jc w:val="both"/>
    </w:pPr>
  </w:style>
  <w:style w:type="character" w:customStyle="1" w:styleId="CorpodetextoChar">
    <w:name w:val="Corpo de texto Char"/>
    <w:basedOn w:val="Fontepargpadro"/>
    <w:link w:val="Corpodetexto"/>
    <w:uiPriority w:val="1"/>
    <w:rsid w:val="00761546"/>
    <w:rPr>
      <w:rFonts w:ascii="Arial" w:eastAsia="Arial" w:hAnsi="Arial" w:cs="Arial"/>
      <w:lang w:val="pt-PT"/>
    </w:rPr>
  </w:style>
  <w:style w:type="paragraph" w:styleId="PargrafodaLista">
    <w:name w:val="List Paragraph"/>
    <w:basedOn w:val="Normal"/>
    <w:uiPriority w:val="1"/>
    <w:qFormat/>
    <w:rsid w:val="00761546"/>
    <w:pPr>
      <w:ind w:left="243"/>
      <w:jc w:val="both"/>
    </w:pPr>
  </w:style>
  <w:style w:type="paragraph" w:customStyle="1" w:styleId="TableParagraph">
    <w:name w:val="Table Paragraph"/>
    <w:basedOn w:val="Normal"/>
    <w:uiPriority w:val="1"/>
    <w:qFormat/>
    <w:rsid w:val="00761546"/>
  </w:style>
  <w:style w:type="paragraph" w:styleId="Cabealho">
    <w:name w:val="header"/>
    <w:basedOn w:val="Normal"/>
    <w:link w:val="CabealhoChar"/>
    <w:uiPriority w:val="99"/>
    <w:unhideWhenUsed/>
    <w:rsid w:val="0076154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61546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76154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61546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27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8</Pages>
  <Words>3347</Words>
  <Characters>18074</Characters>
  <Application>Microsoft Office Word</Application>
  <DocSecurity>0</DocSecurity>
  <Lines>150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Previso</dc:creator>
  <cp:keywords/>
  <dc:description/>
  <cp:lastModifiedBy>Previso</cp:lastModifiedBy>
  <cp:revision>10</cp:revision>
  <cp:lastPrinted>2021-02-10T15:25:00Z</cp:lastPrinted>
  <dcterms:created xsi:type="dcterms:W3CDTF">2021-02-05T14:21:00Z</dcterms:created>
  <dcterms:modified xsi:type="dcterms:W3CDTF">2021-02-10T15:42:00Z</dcterms:modified>
</cp:coreProperties>
</file>